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8AD1" w14:textId="39283CE1" w:rsidR="007877F2" w:rsidRPr="009A06D5" w:rsidRDefault="002C345F" w:rsidP="00034EDE">
      <w:pPr>
        <w:pStyle w:val="Title"/>
        <w:spacing w:line="240" w:lineRule="auto"/>
        <w:rPr>
          <w:rFonts w:asciiTheme="majorHAnsi" w:hAnsiTheme="majorHAnsi"/>
          <w:sz w:val="24"/>
          <w:szCs w:val="24"/>
        </w:rPr>
      </w:pPr>
      <w:r w:rsidRPr="009A06D5">
        <w:rPr>
          <w:rFonts w:asciiTheme="majorHAnsi" w:hAnsiTheme="majorHAnsi"/>
          <w:sz w:val="24"/>
          <w:szCs w:val="24"/>
        </w:rPr>
        <w:t xml:space="preserve">ADMINISTRATIVE </w:t>
      </w:r>
      <w:r w:rsidR="007877F2" w:rsidRPr="009A06D5">
        <w:rPr>
          <w:rFonts w:asciiTheme="majorHAnsi" w:hAnsiTheme="majorHAnsi"/>
          <w:sz w:val="24"/>
          <w:szCs w:val="24"/>
        </w:rPr>
        <w:t>CURRICULUM VITAE</w:t>
      </w:r>
    </w:p>
    <w:p w14:paraId="77F3431F" w14:textId="2A31A387" w:rsidR="00194DC6" w:rsidRPr="009A06D5" w:rsidRDefault="21C113CB" w:rsidP="00034EDE">
      <w:pPr>
        <w:pStyle w:val="Title"/>
        <w:spacing w:line="240" w:lineRule="auto"/>
        <w:rPr>
          <w:rFonts w:asciiTheme="majorHAnsi" w:hAnsiTheme="majorHAnsi"/>
          <w:sz w:val="24"/>
          <w:szCs w:val="24"/>
        </w:rPr>
      </w:pPr>
      <w:r w:rsidRPr="3EBDA823">
        <w:rPr>
          <w:rFonts w:asciiTheme="majorHAnsi" w:hAnsiTheme="majorHAnsi"/>
          <w:sz w:val="24"/>
          <w:szCs w:val="24"/>
        </w:rPr>
        <w:t>April</w:t>
      </w:r>
      <w:r w:rsidR="004F3E9A" w:rsidRPr="009A06D5">
        <w:rPr>
          <w:rFonts w:asciiTheme="majorHAnsi" w:hAnsiTheme="majorHAnsi"/>
          <w:sz w:val="24"/>
          <w:szCs w:val="24"/>
        </w:rPr>
        <w:t xml:space="preserve"> 202</w:t>
      </w:r>
      <w:r w:rsidR="00BE675A">
        <w:rPr>
          <w:rFonts w:asciiTheme="majorHAnsi" w:hAnsiTheme="majorHAnsi"/>
          <w:sz w:val="24"/>
          <w:szCs w:val="24"/>
        </w:rPr>
        <w:t>3</w:t>
      </w:r>
    </w:p>
    <w:p w14:paraId="4A62FC3D" w14:textId="77777777" w:rsidR="007877F2" w:rsidRPr="009A06D5" w:rsidRDefault="007877F2" w:rsidP="00034EDE">
      <w:pPr>
        <w:jc w:val="center"/>
        <w:rPr>
          <w:rFonts w:asciiTheme="majorHAnsi" w:hAnsiTheme="majorHAnsi"/>
          <w:b/>
        </w:rPr>
      </w:pPr>
    </w:p>
    <w:p w14:paraId="5273934A" w14:textId="77777777" w:rsidR="007877F2" w:rsidRPr="009A06D5" w:rsidRDefault="007877F2" w:rsidP="00034EDE">
      <w:pPr>
        <w:jc w:val="center"/>
        <w:rPr>
          <w:rFonts w:asciiTheme="majorHAnsi" w:hAnsiTheme="majorHAnsi"/>
          <w:b/>
          <w:u w:val="single"/>
        </w:rPr>
      </w:pPr>
      <w:r w:rsidRPr="009A06D5">
        <w:rPr>
          <w:rFonts w:asciiTheme="majorHAnsi" w:hAnsiTheme="majorHAnsi"/>
          <w:b/>
          <w:u w:val="single"/>
        </w:rPr>
        <w:t>JULIE NOVKOV</w:t>
      </w:r>
    </w:p>
    <w:p w14:paraId="36E663A3" w14:textId="77777777" w:rsidR="007877F2" w:rsidRPr="009A06D5" w:rsidRDefault="007877F2" w:rsidP="00034EDE">
      <w:pPr>
        <w:pStyle w:val="Header"/>
        <w:tabs>
          <w:tab w:val="clear" w:pos="4320"/>
          <w:tab w:val="clear" w:pos="8640"/>
        </w:tabs>
        <w:rPr>
          <w:rFonts w:asciiTheme="majorHAnsi" w:hAnsiTheme="majorHAnsi"/>
          <w:sz w:val="24"/>
          <w:szCs w:val="24"/>
        </w:rPr>
      </w:pPr>
    </w:p>
    <w:p w14:paraId="3F893151" w14:textId="210E828F" w:rsidR="00CA255B" w:rsidRPr="009A06D5" w:rsidRDefault="005631CC" w:rsidP="00034EDE">
      <w:pPr>
        <w:tabs>
          <w:tab w:val="right" w:pos="10080"/>
        </w:tabs>
        <w:rPr>
          <w:rFonts w:asciiTheme="majorHAnsi" w:hAnsiTheme="majorHAnsi"/>
        </w:rPr>
      </w:pPr>
      <w:r w:rsidRPr="009A06D5">
        <w:rPr>
          <w:rFonts w:asciiTheme="majorHAnsi" w:hAnsiTheme="majorHAnsi"/>
        </w:rPr>
        <w:t>Department of Political Science</w:t>
      </w:r>
      <w:r w:rsidR="00CA255B" w:rsidRPr="009A06D5">
        <w:rPr>
          <w:rFonts w:asciiTheme="majorHAnsi" w:hAnsiTheme="majorHAnsi"/>
        </w:rPr>
        <w:t xml:space="preserve"> </w:t>
      </w:r>
      <w:r w:rsidR="00CA255B" w:rsidRPr="009A06D5">
        <w:rPr>
          <w:rFonts w:asciiTheme="majorHAnsi" w:hAnsiTheme="majorHAnsi"/>
        </w:rPr>
        <w:tab/>
        <w:t xml:space="preserve">Web site: </w:t>
      </w:r>
      <w:r w:rsidR="00C35CEB" w:rsidRPr="009A06D5">
        <w:rPr>
          <w:rFonts w:asciiTheme="majorHAnsi" w:hAnsiTheme="majorHAnsi"/>
        </w:rPr>
        <w:t>https://jnovkov.wixsite.com/novkov</w:t>
      </w:r>
    </w:p>
    <w:p w14:paraId="0D35C6BF" w14:textId="30CB34A3" w:rsidR="00CA255B" w:rsidRPr="009A06D5" w:rsidRDefault="005631CC" w:rsidP="00034EDE">
      <w:pPr>
        <w:tabs>
          <w:tab w:val="right" w:pos="10080"/>
        </w:tabs>
        <w:rPr>
          <w:rFonts w:asciiTheme="majorHAnsi" w:hAnsiTheme="majorHAnsi"/>
        </w:rPr>
      </w:pPr>
      <w:r w:rsidRPr="009A06D5">
        <w:rPr>
          <w:rFonts w:asciiTheme="majorHAnsi" w:hAnsiTheme="majorHAnsi"/>
        </w:rPr>
        <w:t>University at Albany</w:t>
      </w:r>
      <w:r w:rsidR="00AF0035" w:rsidRPr="009A06D5">
        <w:rPr>
          <w:rFonts w:asciiTheme="majorHAnsi" w:hAnsiTheme="majorHAnsi"/>
        </w:rPr>
        <w:t>,</w:t>
      </w:r>
      <w:r w:rsidRPr="009A06D5">
        <w:rPr>
          <w:rFonts w:asciiTheme="majorHAnsi" w:hAnsiTheme="majorHAnsi"/>
        </w:rPr>
        <w:t xml:space="preserve"> SUNY</w:t>
      </w:r>
      <w:r w:rsidR="00CA255B" w:rsidRPr="009A06D5">
        <w:rPr>
          <w:rFonts w:asciiTheme="majorHAnsi" w:hAnsiTheme="majorHAnsi"/>
        </w:rPr>
        <w:t xml:space="preserve"> </w:t>
      </w:r>
      <w:r w:rsidR="00CA255B" w:rsidRPr="009A06D5">
        <w:rPr>
          <w:rFonts w:asciiTheme="majorHAnsi" w:hAnsiTheme="majorHAnsi"/>
        </w:rPr>
        <w:tab/>
        <w:t>E-mail: jnovkov@albany.edu</w:t>
      </w:r>
    </w:p>
    <w:p w14:paraId="63164A74" w14:textId="3236FA35" w:rsidR="00CA255B" w:rsidRPr="009A06D5" w:rsidRDefault="005631CC" w:rsidP="00034EDE">
      <w:pPr>
        <w:tabs>
          <w:tab w:val="right" w:pos="10080"/>
        </w:tabs>
        <w:rPr>
          <w:rFonts w:asciiTheme="majorHAnsi" w:hAnsiTheme="majorHAnsi"/>
        </w:rPr>
      </w:pPr>
      <w:r w:rsidRPr="009A06D5">
        <w:rPr>
          <w:rFonts w:asciiTheme="majorHAnsi" w:hAnsiTheme="majorHAnsi"/>
        </w:rPr>
        <w:t>Milne Hall, 135 Western Avenue</w:t>
      </w:r>
      <w:r w:rsidR="00CA255B" w:rsidRPr="009A06D5">
        <w:rPr>
          <w:rFonts w:asciiTheme="majorHAnsi" w:hAnsiTheme="majorHAnsi"/>
        </w:rPr>
        <w:t xml:space="preserve"> </w:t>
      </w:r>
      <w:r w:rsidR="00CA255B" w:rsidRPr="009A06D5">
        <w:rPr>
          <w:rFonts w:asciiTheme="majorHAnsi" w:hAnsiTheme="majorHAnsi"/>
        </w:rPr>
        <w:tab/>
        <w:t>Telephone: 518-442-52</w:t>
      </w:r>
      <w:r w:rsidR="00C35CEB" w:rsidRPr="009A06D5">
        <w:rPr>
          <w:rFonts w:asciiTheme="majorHAnsi" w:hAnsiTheme="majorHAnsi"/>
        </w:rPr>
        <w:t>75</w:t>
      </w:r>
    </w:p>
    <w:p w14:paraId="69331F67" w14:textId="200C4579" w:rsidR="00CA255B" w:rsidRPr="009A06D5" w:rsidRDefault="005631CC" w:rsidP="00034EDE">
      <w:pPr>
        <w:tabs>
          <w:tab w:val="right" w:pos="10080"/>
        </w:tabs>
        <w:rPr>
          <w:rFonts w:asciiTheme="majorHAnsi" w:hAnsiTheme="majorHAnsi"/>
        </w:rPr>
      </w:pPr>
      <w:r w:rsidRPr="009A06D5">
        <w:rPr>
          <w:rFonts w:asciiTheme="majorHAnsi" w:hAnsiTheme="majorHAnsi"/>
        </w:rPr>
        <w:t>Albany, NY 122</w:t>
      </w:r>
      <w:r w:rsidR="00FE4D83" w:rsidRPr="009A06D5">
        <w:rPr>
          <w:rFonts w:asciiTheme="majorHAnsi" w:hAnsiTheme="majorHAnsi"/>
        </w:rPr>
        <w:t>03</w:t>
      </w:r>
      <w:r w:rsidR="00CA255B" w:rsidRPr="009A06D5">
        <w:rPr>
          <w:rFonts w:asciiTheme="majorHAnsi" w:hAnsiTheme="majorHAnsi"/>
        </w:rPr>
        <w:t xml:space="preserve"> </w:t>
      </w:r>
      <w:r w:rsidR="00CA255B" w:rsidRPr="009A06D5">
        <w:rPr>
          <w:rFonts w:asciiTheme="majorHAnsi" w:hAnsiTheme="majorHAnsi"/>
        </w:rPr>
        <w:tab/>
        <w:t>Facsimile: 518-442-5298</w:t>
      </w:r>
    </w:p>
    <w:p w14:paraId="69489565" w14:textId="77777777" w:rsidR="00D21888" w:rsidRPr="009A06D5" w:rsidRDefault="00D21888" w:rsidP="00034EDE">
      <w:pPr>
        <w:rPr>
          <w:rFonts w:asciiTheme="majorHAnsi" w:hAnsiTheme="majorHAnsi"/>
        </w:rPr>
      </w:pPr>
    </w:p>
    <w:p w14:paraId="209841DF" w14:textId="77777777" w:rsidR="007877F2" w:rsidRPr="009A06D5" w:rsidRDefault="007877F2" w:rsidP="00034EDE">
      <w:pPr>
        <w:rPr>
          <w:rFonts w:asciiTheme="majorHAnsi" w:hAnsiTheme="majorHAnsi"/>
        </w:rPr>
      </w:pPr>
    </w:p>
    <w:p w14:paraId="0C23DD5C" w14:textId="77777777" w:rsidR="007877F2" w:rsidRPr="009A06D5" w:rsidRDefault="007877F2" w:rsidP="00034EDE">
      <w:pPr>
        <w:rPr>
          <w:rFonts w:asciiTheme="majorHAnsi" w:hAnsiTheme="majorHAnsi"/>
          <w:b/>
          <w:u w:val="single"/>
        </w:rPr>
      </w:pPr>
      <w:r w:rsidRPr="009A06D5">
        <w:rPr>
          <w:rFonts w:asciiTheme="majorHAnsi" w:hAnsiTheme="majorHAnsi"/>
          <w:b/>
          <w:u w:val="single"/>
        </w:rPr>
        <w:t>EDUCATION</w:t>
      </w:r>
    </w:p>
    <w:p w14:paraId="0B3BECAD" w14:textId="77777777" w:rsidR="0040307A" w:rsidRPr="009A06D5" w:rsidRDefault="007877F2" w:rsidP="00034EDE">
      <w:pPr>
        <w:spacing w:after="50"/>
        <w:jc w:val="both"/>
        <w:rPr>
          <w:rFonts w:asciiTheme="majorHAnsi" w:hAnsiTheme="majorHAnsi"/>
        </w:rPr>
      </w:pPr>
      <w:r w:rsidRPr="009A06D5">
        <w:rPr>
          <w:rFonts w:asciiTheme="majorHAnsi" w:hAnsiTheme="majorHAnsi"/>
        </w:rPr>
        <w:t>Ph.D.</w:t>
      </w:r>
      <w:r w:rsidRPr="009A06D5">
        <w:rPr>
          <w:rFonts w:asciiTheme="majorHAnsi" w:hAnsiTheme="majorHAnsi"/>
        </w:rPr>
        <w:tab/>
      </w:r>
      <w:r w:rsidRPr="009A06D5">
        <w:rPr>
          <w:rFonts w:asciiTheme="majorHAnsi" w:hAnsiTheme="majorHAnsi"/>
        </w:rPr>
        <w:tab/>
        <w:t>1998, University of Michigan (Political Science)</w:t>
      </w:r>
    </w:p>
    <w:p w14:paraId="341E28B1" w14:textId="111FC7AD" w:rsidR="007877F2" w:rsidRPr="009A06D5" w:rsidRDefault="007877F2" w:rsidP="00034EDE">
      <w:pPr>
        <w:spacing w:after="50"/>
        <w:jc w:val="both"/>
        <w:rPr>
          <w:rFonts w:asciiTheme="majorHAnsi" w:hAnsiTheme="majorHAnsi"/>
        </w:rPr>
      </w:pPr>
      <w:r w:rsidRPr="009A06D5">
        <w:rPr>
          <w:rFonts w:asciiTheme="majorHAnsi" w:hAnsiTheme="majorHAnsi"/>
        </w:rPr>
        <w:t>M.A.</w:t>
      </w:r>
      <w:r w:rsidRPr="009A06D5">
        <w:rPr>
          <w:rFonts w:asciiTheme="majorHAnsi" w:hAnsiTheme="majorHAnsi"/>
        </w:rPr>
        <w:tab/>
      </w:r>
      <w:r w:rsidRPr="009A06D5">
        <w:rPr>
          <w:rFonts w:asciiTheme="majorHAnsi" w:hAnsiTheme="majorHAnsi"/>
        </w:rPr>
        <w:tab/>
        <w:t>1994, University of Michigan (Political Science)</w:t>
      </w:r>
    </w:p>
    <w:p w14:paraId="6140793C" w14:textId="77777777" w:rsidR="0040307A" w:rsidRPr="009A06D5" w:rsidRDefault="007877F2" w:rsidP="00034EDE">
      <w:pPr>
        <w:spacing w:after="50"/>
        <w:ind w:left="1440" w:hanging="1440"/>
        <w:rPr>
          <w:rFonts w:asciiTheme="majorHAnsi" w:hAnsiTheme="majorHAnsi"/>
          <w:i/>
        </w:rPr>
      </w:pPr>
      <w:r w:rsidRPr="009A06D5">
        <w:rPr>
          <w:rFonts w:asciiTheme="majorHAnsi" w:hAnsiTheme="majorHAnsi"/>
        </w:rPr>
        <w:t>J.D.</w:t>
      </w:r>
      <w:r w:rsidRPr="009A06D5">
        <w:rPr>
          <w:rFonts w:asciiTheme="majorHAnsi" w:hAnsiTheme="majorHAnsi"/>
        </w:rPr>
        <w:tab/>
        <w:t xml:space="preserve">1992, New York University School of Law, </w:t>
      </w:r>
      <w:r w:rsidRPr="009A06D5">
        <w:rPr>
          <w:rFonts w:asciiTheme="majorHAnsi" w:hAnsiTheme="majorHAnsi"/>
          <w:i/>
        </w:rPr>
        <w:t>cum laude</w:t>
      </w:r>
    </w:p>
    <w:p w14:paraId="58A47570" w14:textId="3B1CF71A" w:rsidR="007877F2" w:rsidRPr="009A06D5" w:rsidRDefault="007877F2" w:rsidP="00034EDE">
      <w:pPr>
        <w:spacing w:after="50"/>
        <w:ind w:left="1440" w:hanging="1440"/>
        <w:rPr>
          <w:rFonts w:asciiTheme="majorHAnsi" w:hAnsiTheme="majorHAnsi"/>
          <w:i/>
        </w:rPr>
      </w:pPr>
      <w:r w:rsidRPr="009A06D5">
        <w:rPr>
          <w:rFonts w:asciiTheme="majorHAnsi" w:hAnsiTheme="majorHAnsi"/>
        </w:rPr>
        <w:t>A.B.</w:t>
      </w:r>
      <w:r w:rsidRPr="009A06D5">
        <w:rPr>
          <w:rFonts w:asciiTheme="majorHAnsi" w:hAnsiTheme="majorHAnsi"/>
        </w:rPr>
        <w:tab/>
        <w:t xml:space="preserve">1989, Harvard and Radcliffe Colleges, </w:t>
      </w:r>
      <w:r w:rsidRPr="009A06D5">
        <w:rPr>
          <w:rFonts w:asciiTheme="majorHAnsi" w:hAnsiTheme="majorHAnsi"/>
          <w:i/>
        </w:rPr>
        <w:t>magna cum laude</w:t>
      </w:r>
    </w:p>
    <w:p w14:paraId="383A2D45" w14:textId="77777777" w:rsidR="007877F2" w:rsidRPr="009A06D5" w:rsidRDefault="007877F2" w:rsidP="00034EDE">
      <w:pPr>
        <w:ind w:left="1440" w:hanging="1440"/>
        <w:rPr>
          <w:rFonts w:asciiTheme="majorHAnsi" w:hAnsiTheme="majorHAnsi"/>
          <w:i/>
        </w:rPr>
      </w:pPr>
    </w:p>
    <w:p w14:paraId="2AE772E7" w14:textId="5C25041C" w:rsidR="007877F2" w:rsidRPr="009A06D5" w:rsidRDefault="00830BC2" w:rsidP="00034EDE">
      <w:pPr>
        <w:ind w:left="1440" w:hanging="1440"/>
        <w:rPr>
          <w:rFonts w:asciiTheme="majorHAnsi" w:hAnsiTheme="majorHAnsi"/>
          <w:b/>
          <w:bCs/>
          <w:iCs/>
          <w:u w:val="single"/>
        </w:rPr>
      </w:pPr>
      <w:r w:rsidRPr="009A06D5">
        <w:rPr>
          <w:rFonts w:asciiTheme="majorHAnsi" w:hAnsiTheme="majorHAnsi"/>
          <w:b/>
          <w:bCs/>
          <w:iCs/>
          <w:u w:val="single"/>
        </w:rPr>
        <w:t>ACADEMIC APPOINTMENTS</w:t>
      </w:r>
    </w:p>
    <w:p w14:paraId="7B9F9B08" w14:textId="04A56510" w:rsidR="00174091" w:rsidRPr="009A06D5" w:rsidRDefault="00174091" w:rsidP="00034EDE">
      <w:pPr>
        <w:spacing w:after="50"/>
        <w:ind w:left="1440" w:hanging="1440"/>
        <w:rPr>
          <w:rFonts w:asciiTheme="majorHAnsi" w:hAnsiTheme="majorHAnsi"/>
          <w:iCs/>
        </w:rPr>
      </w:pPr>
      <w:r w:rsidRPr="009A06D5">
        <w:rPr>
          <w:rFonts w:asciiTheme="majorHAnsi" w:hAnsiTheme="majorHAnsi"/>
          <w:iCs/>
        </w:rPr>
        <w:t>2009-</w:t>
      </w:r>
      <w:r w:rsidRPr="009A06D5">
        <w:rPr>
          <w:rFonts w:asciiTheme="majorHAnsi" w:hAnsiTheme="majorHAnsi"/>
          <w:iCs/>
        </w:rPr>
        <w:tab/>
        <w:t>Professor</w:t>
      </w:r>
      <w:r w:rsidR="006373DE" w:rsidRPr="009A06D5">
        <w:rPr>
          <w:rFonts w:asciiTheme="majorHAnsi" w:hAnsiTheme="majorHAnsi"/>
          <w:iCs/>
        </w:rPr>
        <w:t xml:space="preserve"> and </w:t>
      </w:r>
      <w:hyperlink r:id="rId11" w:anchor="Collins-Fellows" w:history="1">
        <w:r w:rsidR="006373DE" w:rsidRPr="009A06D5">
          <w:rPr>
            <w:rStyle w:val="Hyperlink"/>
            <w:rFonts w:asciiTheme="majorHAnsi" w:hAnsiTheme="majorHAnsi"/>
            <w:iCs/>
          </w:rPr>
          <w:t>Collins Fellow</w:t>
        </w:r>
      </w:hyperlink>
      <w:r w:rsidR="006373DE" w:rsidRPr="009A06D5">
        <w:rPr>
          <w:rFonts w:asciiTheme="majorHAnsi" w:hAnsiTheme="majorHAnsi"/>
          <w:iCs/>
        </w:rPr>
        <w:t xml:space="preserve"> (since 2017)</w:t>
      </w:r>
      <w:r w:rsidRPr="009A06D5">
        <w:rPr>
          <w:rFonts w:asciiTheme="majorHAnsi" w:hAnsiTheme="majorHAnsi"/>
          <w:iCs/>
        </w:rPr>
        <w:t>, University at Albany, SUNY</w:t>
      </w:r>
      <w:r w:rsidR="006373DE" w:rsidRPr="009A06D5">
        <w:rPr>
          <w:rFonts w:asciiTheme="majorHAnsi" w:hAnsiTheme="majorHAnsi"/>
          <w:iCs/>
        </w:rPr>
        <w:t>, Political Science and Women’s, Gender, and Sexuality Studies</w:t>
      </w:r>
    </w:p>
    <w:p w14:paraId="195B1CE4" w14:textId="47CF6D44" w:rsidR="00F94F04" w:rsidRPr="009A06D5" w:rsidRDefault="00F94F04" w:rsidP="00034EDE">
      <w:pPr>
        <w:spacing w:after="50"/>
        <w:ind w:left="1440" w:hanging="1440"/>
        <w:rPr>
          <w:rFonts w:asciiTheme="majorHAnsi" w:hAnsiTheme="majorHAnsi"/>
          <w:iCs/>
        </w:rPr>
      </w:pPr>
      <w:r w:rsidRPr="009A06D5">
        <w:rPr>
          <w:rFonts w:asciiTheme="majorHAnsi" w:hAnsiTheme="majorHAnsi"/>
          <w:iCs/>
        </w:rPr>
        <w:t>200</w:t>
      </w:r>
      <w:r w:rsidR="00BA40D7" w:rsidRPr="009A06D5">
        <w:rPr>
          <w:rFonts w:asciiTheme="majorHAnsi" w:hAnsiTheme="majorHAnsi"/>
          <w:iCs/>
        </w:rPr>
        <w:t>6-2009</w:t>
      </w:r>
      <w:r w:rsidR="00BA40D7" w:rsidRPr="009A06D5">
        <w:rPr>
          <w:rFonts w:asciiTheme="majorHAnsi" w:hAnsiTheme="majorHAnsi"/>
          <w:iCs/>
        </w:rPr>
        <w:tab/>
        <w:t>Associate Professor, University at Albany, SUNY</w:t>
      </w:r>
      <w:r w:rsidR="00174091" w:rsidRPr="009A06D5">
        <w:rPr>
          <w:rFonts w:asciiTheme="majorHAnsi" w:hAnsiTheme="majorHAnsi"/>
          <w:iCs/>
        </w:rPr>
        <w:t>, Political Science and Women’s Studies</w:t>
      </w:r>
    </w:p>
    <w:p w14:paraId="7807AF33" w14:textId="6D9F7512" w:rsidR="00F94F04" w:rsidRPr="009A06D5" w:rsidRDefault="00F94F04" w:rsidP="00034EDE">
      <w:pPr>
        <w:spacing w:after="50"/>
        <w:ind w:left="1440" w:hanging="1440"/>
        <w:rPr>
          <w:rFonts w:asciiTheme="majorHAnsi" w:hAnsiTheme="majorHAnsi"/>
          <w:iCs/>
        </w:rPr>
      </w:pPr>
      <w:r w:rsidRPr="009A06D5">
        <w:rPr>
          <w:rFonts w:asciiTheme="majorHAnsi" w:hAnsiTheme="majorHAnsi"/>
          <w:iCs/>
        </w:rPr>
        <w:t>2002-2006</w:t>
      </w:r>
      <w:r w:rsidRPr="009A06D5">
        <w:rPr>
          <w:rFonts w:asciiTheme="majorHAnsi" w:hAnsiTheme="majorHAnsi"/>
          <w:iCs/>
        </w:rPr>
        <w:tab/>
        <w:t>Associate Professor, University of Oregon, Department of Political Science</w:t>
      </w:r>
    </w:p>
    <w:p w14:paraId="131B9478" w14:textId="0FA64091" w:rsidR="00830BC2" w:rsidRPr="009A06D5" w:rsidRDefault="00F94F04" w:rsidP="00034EDE">
      <w:pPr>
        <w:spacing w:after="50"/>
        <w:ind w:left="1440" w:hanging="1440"/>
        <w:rPr>
          <w:rFonts w:asciiTheme="majorHAnsi" w:hAnsiTheme="majorHAnsi"/>
          <w:iCs/>
        </w:rPr>
      </w:pPr>
      <w:r w:rsidRPr="009A06D5">
        <w:rPr>
          <w:rFonts w:asciiTheme="majorHAnsi" w:hAnsiTheme="majorHAnsi"/>
          <w:iCs/>
        </w:rPr>
        <w:t>1996-2002</w:t>
      </w:r>
      <w:r w:rsidRPr="009A06D5">
        <w:rPr>
          <w:rFonts w:asciiTheme="majorHAnsi" w:hAnsiTheme="majorHAnsi"/>
          <w:iCs/>
        </w:rPr>
        <w:tab/>
        <w:t>Assistant Professor, University of Oregon, Department of Political Science</w:t>
      </w:r>
    </w:p>
    <w:p w14:paraId="0A422C67" w14:textId="77777777" w:rsidR="00830BC2" w:rsidRPr="009A06D5" w:rsidRDefault="00830BC2" w:rsidP="00034EDE">
      <w:pPr>
        <w:ind w:left="1440" w:hanging="1440"/>
        <w:rPr>
          <w:rFonts w:asciiTheme="majorHAnsi" w:hAnsiTheme="majorHAnsi"/>
          <w:b/>
          <w:u w:val="single"/>
        </w:rPr>
      </w:pPr>
    </w:p>
    <w:p w14:paraId="0C2FE2A9" w14:textId="497BE5D2" w:rsidR="007877F2" w:rsidRPr="009A06D5" w:rsidRDefault="00F346E7" w:rsidP="00034EDE">
      <w:pPr>
        <w:ind w:left="1440" w:hanging="1440"/>
        <w:rPr>
          <w:rFonts w:asciiTheme="majorHAnsi" w:hAnsiTheme="majorHAnsi"/>
        </w:rPr>
      </w:pPr>
      <w:r w:rsidRPr="009A06D5">
        <w:rPr>
          <w:rFonts w:asciiTheme="majorHAnsi" w:hAnsiTheme="majorHAnsi"/>
          <w:b/>
          <w:u w:val="single"/>
        </w:rPr>
        <w:t xml:space="preserve">ACADEMIC </w:t>
      </w:r>
      <w:r w:rsidR="00C92904" w:rsidRPr="009A06D5">
        <w:rPr>
          <w:rFonts w:asciiTheme="majorHAnsi" w:hAnsiTheme="majorHAnsi"/>
          <w:b/>
          <w:u w:val="single"/>
        </w:rPr>
        <w:t xml:space="preserve">LEADERSHIP AND ADMINISTRATIVE </w:t>
      </w:r>
      <w:r w:rsidR="007877F2" w:rsidRPr="009A06D5">
        <w:rPr>
          <w:rFonts w:asciiTheme="majorHAnsi" w:hAnsiTheme="majorHAnsi"/>
          <w:b/>
          <w:u w:val="single"/>
        </w:rPr>
        <w:t>EXPERIENCE</w:t>
      </w:r>
    </w:p>
    <w:p w14:paraId="55046EC7" w14:textId="6BCA0018" w:rsidR="00434559" w:rsidRPr="009A06D5" w:rsidRDefault="00616AEF" w:rsidP="00582AC2">
      <w:pPr>
        <w:ind w:left="1440" w:hanging="1440"/>
        <w:jc w:val="both"/>
        <w:rPr>
          <w:rFonts w:asciiTheme="majorHAnsi" w:hAnsiTheme="majorHAnsi"/>
        </w:rPr>
      </w:pPr>
      <w:r w:rsidRPr="009A06D5">
        <w:rPr>
          <w:rFonts w:asciiTheme="majorHAnsi" w:hAnsiTheme="majorHAnsi"/>
        </w:rPr>
        <w:t>July 2021-</w:t>
      </w:r>
      <w:r w:rsidRPr="009A06D5">
        <w:rPr>
          <w:rFonts w:asciiTheme="majorHAnsi" w:hAnsiTheme="majorHAnsi"/>
        </w:rPr>
        <w:tab/>
        <w:t>Interim Dean, Rockefeller College, University at Albany, SUNY</w:t>
      </w:r>
    </w:p>
    <w:p w14:paraId="63EE1EB5" w14:textId="0F524BCE" w:rsidR="00234B0A" w:rsidRPr="009A06D5" w:rsidRDefault="008D3F05" w:rsidP="3EBDA823">
      <w:pPr>
        <w:ind w:left="1440"/>
        <w:jc w:val="both"/>
        <w:rPr>
          <w:rFonts w:asciiTheme="majorHAnsi" w:hAnsiTheme="majorHAnsi"/>
        </w:rPr>
      </w:pPr>
      <w:r w:rsidRPr="009A06D5">
        <w:rPr>
          <w:rFonts w:asciiTheme="majorHAnsi" w:hAnsiTheme="majorHAnsi"/>
        </w:rPr>
        <w:t>Managing</w:t>
      </w:r>
      <w:r w:rsidR="00FF7664" w:rsidRPr="009A06D5">
        <w:rPr>
          <w:rFonts w:asciiTheme="majorHAnsi" w:hAnsiTheme="majorHAnsi"/>
        </w:rPr>
        <w:t xml:space="preserve"> day-to-day operations of </w:t>
      </w:r>
      <w:r w:rsidR="001C3A99" w:rsidRPr="009A06D5">
        <w:rPr>
          <w:rFonts w:asciiTheme="majorHAnsi" w:hAnsiTheme="majorHAnsi"/>
        </w:rPr>
        <w:t>Rockefeller College, comprising Political Science, Public Administration</w:t>
      </w:r>
      <w:r w:rsidR="002D79A4">
        <w:rPr>
          <w:rFonts w:asciiTheme="majorHAnsi" w:hAnsiTheme="majorHAnsi"/>
        </w:rPr>
        <w:t xml:space="preserve"> and Policy</w:t>
      </w:r>
      <w:r w:rsidR="001C3A99" w:rsidRPr="009A06D5">
        <w:rPr>
          <w:rFonts w:asciiTheme="majorHAnsi" w:hAnsiTheme="majorHAnsi"/>
        </w:rPr>
        <w:t>, and the School of Criminal Justice</w:t>
      </w:r>
      <w:r w:rsidR="00251350" w:rsidRPr="009A06D5">
        <w:rPr>
          <w:rFonts w:asciiTheme="majorHAnsi" w:hAnsiTheme="majorHAnsi"/>
        </w:rPr>
        <w:t xml:space="preserve"> and several </w:t>
      </w:r>
      <w:r w:rsidR="00090060" w:rsidRPr="009A06D5">
        <w:rPr>
          <w:rFonts w:asciiTheme="majorHAnsi" w:hAnsiTheme="majorHAnsi"/>
        </w:rPr>
        <w:t>affiliated research institutes</w:t>
      </w:r>
      <w:r w:rsidR="001C3A99" w:rsidRPr="009A06D5">
        <w:rPr>
          <w:rFonts w:asciiTheme="majorHAnsi" w:hAnsiTheme="majorHAnsi"/>
        </w:rPr>
        <w:t>.</w:t>
      </w:r>
      <w:r w:rsidR="00090060" w:rsidRPr="009A06D5">
        <w:rPr>
          <w:rFonts w:asciiTheme="majorHAnsi" w:hAnsiTheme="majorHAnsi"/>
        </w:rPr>
        <w:t xml:space="preserve"> </w:t>
      </w:r>
      <w:r w:rsidR="004D655D" w:rsidRPr="009A06D5">
        <w:rPr>
          <w:rFonts w:asciiTheme="majorHAnsi" w:hAnsiTheme="majorHAnsi"/>
        </w:rPr>
        <w:t xml:space="preserve">Unit serves almost 800 students and </w:t>
      </w:r>
      <w:r w:rsidR="00F77627" w:rsidRPr="009A06D5">
        <w:rPr>
          <w:rFonts w:asciiTheme="majorHAnsi" w:hAnsiTheme="majorHAnsi"/>
        </w:rPr>
        <w:t>has 14 staff members. Budget of approximately $7 million in 2021-202</w:t>
      </w:r>
      <w:r w:rsidR="002D79A4">
        <w:rPr>
          <w:rFonts w:asciiTheme="majorHAnsi" w:hAnsiTheme="majorHAnsi"/>
        </w:rPr>
        <w:t>2</w:t>
      </w:r>
      <w:r w:rsidR="00F77627" w:rsidRPr="009A06D5">
        <w:rPr>
          <w:rFonts w:asciiTheme="majorHAnsi" w:hAnsiTheme="majorHAnsi"/>
        </w:rPr>
        <w:t>.</w:t>
      </w:r>
      <w:r w:rsidR="001C3A99" w:rsidRPr="009A06D5">
        <w:rPr>
          <w:rFonts w:asciiTheme="majorHAnsi" w:hAnsiTheme="majorHAnsi"/>
        </w:rPr>
        <w:t xml:space="preserve"> </w:t>
      </w:r>
      <w:r w:rsidR="00700A7B" w:rsidRPr="009A06D5">
        <w:rPr>
          <w:rFonts w:asciiTheme="majorHAnsi" w:hAnsiTheme="majorHAnsi"/>
        </w:rPr>
        <w:t>Work</w:t>
      </w:r>
      <w:r w:rsidR="00277FA9" w:rsidRPr="009A06D5">
        <w:rPr>
          <w:rFonts w:asciiTheme="majorHAnsi" w:hAnsiTheme="majorHAnsi"/>
        </w:rPr>
        <w:t>ed</w:t>
      </w:r>
      <w:r w:rsidR="00700A7B" w:rsidRPr="009A06D5">
        <w:rPr>
          <w:rFonts w:asciiTheme="majorHAnsi" w:hAnsiTheme="majorHAnsi"/>
        </w:rPr>
        <w:t xml:space="preserve"> with development staff to </w:t>
      </w:r>
      <w:r w:rsidR="00DF205B" w:rsidRPr="009A06D5">
        <w:rPr>
          <w:rFonts w:asciiTheme="majorHAnsi" w:hAnsiTheme="majorHAnsi"/>
        </w:rPr>
        <w:t>fundraise around the College’s 75</w:t>
      </w:r>
      <w:r w:rsidR="00DF205B" w:rsidRPr="009A06D5">
        <w:rPr>
          <w:rFonts w:asciiTheme="majorHAnsi" w:hAnsiTheme="majorHAnsi"/>
          <w:vertAlign w:val="superscript"/>
        </w:rPr>
        <w:t>th</w:t>
      </w:r>
      <w:r w:rsidR="00DF205B" w:rsidRPr="009A06D5">
        <w:rPr>
          <w:rFonts w:asciiTheme="majorHAnsi" w:hAnsiTheme="majorHAnsi"/>
        </w:rPr>
        <w:t xml:space="preserve"> anniversary</w:t>
      </w:r>
      <w:r w:rsidR="00277FA9" w:rsidRPr="009A06D5">
        <w:rPr>
          <w:rFonts w:asciiTheme="majorHAnsi" w:hAnsiTheme="majorHAnsi"/>
        </w:rPr>
        <w:t xml:space="preserve"> in 2022</w:t>
      </w:r>
      <w:r w:rsidR="5B6EBEA0" w:rsidRPr="3EBDA823">
        <w:rPr>
          <w:rFonts w:asciiTheme="majorHAnsi" w:hAnsiTheme="majorHAnsi"/>
        </w:rPr>
        <w:t xml:space="preserve"> and exceeded annual match fundraising goals in March 2022 and March 2023</w:t>
      </w:r>
      <w:r w:rsidR="00DF205B" w:rsidRPr="3EBDA823">
        <w:rPr>
          <w:rFonts w:asciiTheme="majorHAnsi" w:hAnsiTheme="majorHAnsi"/>
        </w:rPr>
        <w:t>.</w:t>
      </w:r>
    </w:p>
    <w:p w14:paraId="1D5F7E07" w14:textId="77777777" w:rsidR="00582AC2" w:rsidRPr="009A06D5" w:rsidRDefault="00582AC2" w:rsidP="00582AC2">
      <w:pPr>
        <w:ind w:left="1440" w:hanging="1440"/>
        <w:jc w:val="both"/>
        <w:rPr>
          <w:rFonts w:asciiTheme="majorHAnsi" w:hAnsiTheme="majorHAnsi"/>
        </w:rPr>
      </w:pPr>
    </w:p>
    <w:p w14:paraId="2462ADC9" w14:textId="3CAB9427" w:rsidR="00F346E7" w:rsidRPr="009A06D5" w:rsidRDefault="00F346E7" w:rsidP="00582AC2">
      <w:pPr>
        <w:ind w:left="1440" w:hanging="1440"/>
        <w:jc w:val="both"/>
        <w:rPr>
          <w:rFonts w:asciiTheme="majorHAnsi" w:hAnsiTheme="majorHAnsi"/>
        </w:rPr>
      </w:pPr>
      <w:r w:rsidRPr="009A06D5">
        <w:rPr>
          <w:rFonts w:asciiTheme="majorHAnsi" w:hAnsiTheme="majorHAnsi"/>
        </w:rPr>
        <w:t>2020-</w:t>
      </w:r>
      <w:r w:rsidR="00D80829" w:rsidRPr="009A06D5">
        <w:rPr>
          <w:rFonts w:asciiTheme="majorHAnsi" w:hAnsiTheme="majorHAnsi"/>
        </w:rPr>
        <w:t>2024</w:t>
      </w:r>
      <w:r w:rsidRPr="009A06D5">
        <w:rPr>
          <w:rFonts w:asciiTheme="majorHAnsi" w:hAnsiTheme="majorHAnsi"/>
        </w:rPr>
        <w:tab/>
      </w:r>
      <w:hyperlink r:id="rId12" w:history="1">
        <w:r w:rsidRPr="009A06D5">
          <w:rPr>
            <w:rStyle w:val="Hyperlink"/>
            <w:rFonts w:asciiTheme="majorHAnsi" w:hAnsiTheme="majorHAnsi"/>
          </w:rPr>
          <w:t>Co-Editor</w:t>
        </w:r>
      </w:hyperlink>
      <w:r w:rsidRPr="009A06D5">
        <w:rPr>
          <w:rFonts w:asciiTheme="majorHAnsi" w:hAnsiTheme="majorHAnsi"/>
        </w:rPr>
        <w:t xml:space="preserve">, </w:t>
      </w:r>
      <w:r w:rsidRPr="009A06D5">
        <w:rPr>
          <w:rFonts w:asciiTheme="majorHAnsi" w:hAnsiTheme="majorHAnsi"/>
          <w:i/>
          <w:iCs/>
        </w:rPr>
        <w:t>American Political Science Review</w:t>
      </w:r>
    </w:p>
    <w:p w14:paraId="0BB7BC06" w14:textId="5260B23A" w:rsidR="00234B0A" w:rsidRPr="009A06D5" w:rsidRDefault="008D3F05" w:rsidP="3EBDA823">
      <w:pPr>
        <w:ind w:left="1440"/>
        <w:jc w:val="both"/>
        <w:rPr>
          <w:rFonts w:asciiTheme="majorHAnsi" w:hAnsiTheme="majorHAnsi"/>
        </w:rPr>
      </w:pPr>
      <w:r w:rsidRPr="009A06D5">
        <w:rPr>
          <w:rFonts w:asciiTheme="majorHAnsi" w:hAnsiTheme="majorHAnsi"/>
        </w:rPr>
        <w:t>Serving as m</w:t>
      </w:r>
      <w:r w:rsidR="00D719FA" w:rsidRPr="009A06D5">
        <w:rPr>
          <w:rFonts w:asciiTheme="majorHAnsi" w:hAnsiTheme="majorHAnsi"/>
        </w:rPr>
        <w:t xml:space="preserve">ember of </w:t>
      </w:r>
      <w:r w:rsidR="00AE4708">
        <w:rPr>
          <w:rFonts w:asciiTheme="majorHAnsi" w:hAnsiTheme="majorHAnsi"/>
        </w:rPr>
        <w:t>eleven</w:t>
      </w:r>
      <w:r w:rsidR="00D719FA" w:rsidRPr="009A06D5">
        <w:rPr>
          <w:rFonts w:asciiTheme="majorHAnsi" w:hAnsiTheme="majorHAnsi"/>
        </w:rPr>
        <w:t xml:space="preserve">-woman editorial collective responsible for the flagship journal of the discipline. </w:t>
      </w:r>
      <w:r w:rsidR="00FF0B41" w:rsidRPr="009A06D5">
        <w:rPr>
          <w:rFonts w:asciiTheme="majorHAnsi" w:hAnsiTheme="majorHAnsi"/>
        </w:rPr>
        <w:t xml:space="preserve">As half of the first team of co-lead editors, established editorial practices and translated our proposal into </w:t>
      </w:r>
      <w:r w:rsidR="009C5790" w:rsidRPr="009A06D5">
        <w:rPr>
          <w:rFonts w:asciiTheme="majorHAnsi" w:hAnsiTheme="majorHAnsi"/>
        </w:rPr>
        <w:t>working policy for the team. Currently a member of the communications committee</w:t>
      </w:r>
      <w:r w:rsidR="00704CCC" w:rsidRPr="009A06D5">
        <w:rPr>
          <w:rFonts w:asciiTheme="majorHAnsi" w:hAnsiTheme="majorHAnsi"/>
        </w:rPr>
        <w:t>; will resume co-lead role June 2023-May 2024</w:t>
      </w:r>
      <w:r w:rsidR="009C5790" w:rsidRPr="009A06D5">
        <w:rPr>
          <w:rFonts w:asciiTheme="majorHAnsi" w:hAnsiTheme="majorHAnsi"/>
        </w:rPr>
        <w:t>.</w:t>
      </w:r>
    </w:p>
    <w:p w14:paraId="0CD3F0C0" w14:textId="77777777" w:rsidR="00582AC2" w:rsidRPr="009A06D5" w:rsidRDefault="00582AC2" w:rsidP="00582AC2">
      <w:pPr>
        <w:ind w:left="1440" w:hanging="1440"/>
        <w:jc w:val="both"/>
        <w:rPr>
          <w:rFonts w:asciiTheme="majorHAnsi" w:hAnsiTheme="majorHAnsi"/>
        </w:rPr>
      </w:pPr>
    </w:p>
    <w:p w14:paraId="19FA523C" w14:textId="73728E8F" w:rsidR="00CB024E" w:rsidRPr="009A06D5" w:rsidRDefault="00CB024E" w:rsidP="00582AC2">
      <w:pPr>
        <w:ind w:left="1440" w:hanging="1440"/>
        <w:jc w:val="both"/>
        <w:rPr>
          <w:rFonts w:asciiTheme="majorHAnsi" w:hAnsiTheme="majorHAnsi"/>
        </w:rPr>
      </w:pPr>
      <w:r w:rsidRPr="009A06D5">
        <w:rPr>
          <w:rFonts w:asciiTheme="majorHAnsi" w:hAnsiTheme="majorHAnsi"/>
        </w:rPr>
        <w:t>2019-2020</w:t>
      </w:r>
      <w:r w:rsidRPr="009A06D5">
        <w:rPr>
          <w:rFonts w:asciiTheme="majorHAnsi" w:hAnsiTheme="majorHAnsi"/>
        </w:rPr>
        <w:tab/>
        <w:t>Women’s Caucus Chair, American Political Science Association</w:t>
      </w:r>
    </w:p>
    <w:p w14:paraId="1168095F" w14:textId="39C79F56" w:rsidR="00234B0A" w:rsidRPr="009A06D5" w:rsidRDefault="009C5790" w:rsidP="3EBDA823">
      <w:pPr>
        <w:ind w:left="1440"/>
        <w:jc w:val="both"/>
        <w:rPr>
          <w:rFonts w:asciiTheme="majorHAnsi" w:hAnsiTheme="majorHAnsi"/>
        </w:rPr>
      </w:pPr>
      <w:r w:rsidRPr="009A06D5">
        <w:rPr>
          <w:rFonts w:asciiTheme="majorHAnsi" w:hAnsiTheme="majorHAnsi"/>
        </w:rPr>
        <w:t>Chair</w:t>
      </w:r>
      <w:r w:rsidR="008D3F05" w:rsidRPr="009A06D5">
        <w:rPr>
          <w:rFonts w:asciiTheme="majorHAnsi" w:hAnsiTheme="majorHAnsi"/>
        </w:rPr>
        <w:t>ed</w:t>
      </w:r>
      <w:r w:rsidRPr="009A06D5">
        <w:rPr>
          <w:rFonts w:asciiTheme="majorHAnsi" w:hAnsiTheme="majorHAnsi"/>
        </w:rPr>
        <w:t xml:space="preserve"> </w:t>
      </w:r>
      <w:r w:rsidR="00037C81" w:rsidRPr="009A06D5">
        <w:rPr>
          <w:rFonts w:asciiTheme="majorHAnsi" w:hAnsiTheme="majorHAnsi"/>
        </w:rPr>
        <w:t>advocacy group in political science seeking to identify and address gender issues in the discipline.</w:t>
      </w:r>
      <w:r w:rsidR="002745DF" w:rsidRPr="009A06D5">
        <w:rPr>
          <w:rFonts w:asciiTheme="majorHAnsi" w:hAnsiTheme="majorHAnsi"/>
        </w:rPr>
        <w:t xml:space="preserve"> Supervised bylaw review and revision.</w:t>
      </w:r>
    </w:p>
    <w:p w14:paraId="3A3878D0" w14:textId="77777777" w:rsidR="00582AC2" w:rsidRPr="009A06D5" w:rsidRDefault="00582AC2" w:rsidP="00582AC2">
      <w:pPr>
        <w:ind w:left="1440" w:hanging="1440"/>
        <w:jc w:val="both"/>
        <w:rPr>
          <w:rFonts w:asciiTheme="majorHAnsi" w:hAnsiTheme="majorHAnsi"/>
        </w:rPr>
      </w:pPr>
    </w:p>
    <w:p w14:paraId="71A43C19" w14:textId="22B4E954" w:rsidR="00105256" w:rsidRPr="009A06D5" w:rsidRDefault="00105256" w:rsidP="00582AC2">
      <w:pPr>
        <w:ind w:left="1440" w:hanging="1440"/>
        <w:jc w:val="both"/>
        <w:rPr>
          <w:rFonts w:asciiTheme="majorHAnsi" w:hAnsiTheme="majorHAnsi"/>
        </w:rPr>
      </w:pPr>
      <w:r w:rsidRPr="009A06D5">
        <w:rPr>
          <w:rFonts w:asciiTheme="majorHAnsi" w:hAnsiTheme="majorHAnsi"/>
        </w:rPr>
        <w:t>2018-</w:t>
      </w:r>
      <w:r w:rsidR="00B23B58" w:rsidRPr="009A06D5">
        <w:rPr>
          <w:rFonts w:asciiTheme="majorHAnsi" w:hAnsiTheme="majorHAnsi"/>
        </w:rPr>
        <w:t>2021</w:t>
      </w:r>
      <w:r w:rsidRPr="009A06D5">
        <w:rPr>
          <w:rFonts w:asciiTheme="majorHAnsi" w:hAnsiTheme="majorHAnsi"/>
        </w:rPr>
        <w:tab/>
        <w:t>Director of Undergraduate Studies, Political Science, University at Albany, SUNY</w:t>
      </w:r>
    </w:p>
    <w:p w14:paraId="7C309591" w14:textId="0018BFD7" w:rsidR="00037C81" w:rsidRPr="009A06D5" w:rsidRDefault="00A75F55" w:rsidP="3EBDA823">
      <w:pPr>
        <w:ind w:left="1440"/>
        <w:jc w:val="both"/>
        <w:rPr>
          <w:rFonts w:asciiTheme="majorHAnsi" w:hAnsiTheme="majorHAnsi"/>
        </w:rPr>
      </w:pPr>
      <w:bookmarkStart w:id="0" w:name="_Hlk96003064"/>
      <w:r w:rsidRPr="009A06D5">
        <w:rPr>
          <w:rFonts w:asciiTheme="majorHAnsi" w:hAnsiTheme="majorHAnsi"/>
        </w:rPr>
        <w:lastRenderedPageBreak/>
        <w:t>Served as primary</w:t>
      </w:r>
      <w:r w:rsidR="00BC3D4F" w:rsidRPr="009A06D5">
        <w:rPr>
          <w:rFonts w:asciiTheme="majorHAnsi" w:hAnsiTheme="majorHAnsi"/>
        </w:rPr>
        <w:t xml:space="preserve"> faculty </w:t>
      </w:r>
      <w:r w:rsidRPr="009A06D5">
        <w:rPr>
          <w:rFonts w:asciiTheme="majorHAnsi" w:hAnsiTheme="majorHAnsi"/>
        </w:rPr>
        <w:t>administrator</w:t>
      </w:r>
      <w:r w:rsidR="00BC3D4F" w:rsidRPr="009A06D5">
        <w:rPr>
          <w:rFonts w:asciiTheme="majorHAnsi" w:hAnsiTheme="majorHAnsi"/>
        </w:rPr>
        <w:t xml:space="preserve"> and liaison with student services staff. Supervised faculty advising and </w:t>
      </w:r>
      <w:r w:rsidR="00A5704A" w:rsidRPr="009A06D5">
        <w:rPr>
          <w:rFonts w:asciiTheme="majorHAnsi" w:hAnsiTheme="majorHAnsi"/>
        </w:rPr>
        <w:t>chaired undergraduate committee.</w:t>
      </w:r>
    </w:p>
    <w:bookmarkEnd w:id="0"/>
    <w:p w14:paraId="662BB81F" w14:textId="77777777" w:rsidR="00582AC2" w:rsidRPr="009A06D5" w:rsidRDefault="00582AC2" w:rsidP="00582AC2">
      <w:pPr>
        <w:jc w:val="both"/>
        <w:rPr>
          <w:rFonts w:asciiTheme="majorHAnsi" w:hAnsiTheme="majorHAnsi"/>
        </w:rPr>
      </w:pPr>
    </w:p>
    <w:p w14:paraId="04228444" w14:textId="5D071CDB" w:rsidR="00F02FAB" w:rsidRPr="009A06D5" w:rsidRDefault="00F02FAB" w:rsidP="008E2FE2">
      <w:pPr>
        <w:rPr>
          <w:rFonts w:asciiTheme="majorHAnsi" w:hAnsiTheme="majorHAnsi"/>
        </w:rPr>
      </w:pPr>
      <w:r w:rsidRPr="009A06D5">
        <w:rPr>
          <w:rFonts w:asciiTheme="majorHAnsi" w:hAnsiTheme="majorHAnsi"/>
        </w:rPr>
        <w:t>2018-2019</w:t>
      </w:r>
      <w:r w:rsidRPr="009A06D5">
        <w:rPr>
          <w:rFonts w:asciiTheme="majorHAnsi" w:hAnsiTheme="majorHAnsi"/>
        </w:rPr>
        <w:tab/>
        <w:t xml:space="preserve">President, </w:t>
      </w:r>
      <w:hyperlink r:id="rId13" w:history="1">
        <w:r w:rsidRPr="009A06D5">
          <w:rPr>
            <w:rStyle w:val="Hyperlink"/>
            <w:rFonts w:asciiTheme="majorHAnsi" w:hAnsiTheme="majorHAnsi"/>
          </w:rPr>
          <w:t>Law and Courts Section</w:t>
        </w:r>
      </w:hyperlink>
      <w:r w:rsidRPr="009A06D5">
        <w:rPr>
          <w:rFonts w:asciiTheme="majorHAnsi" w:hAnsiTheme="majorHAnsi"/>
        </w:rPr>
        <w:t>, American Political Science Association</w:t>
      </w:r>
    </w:p>
    <w:p w14:paraId="29865C29" w14:textId="6BF31E04" w:rsidR="00A5704A" w:rsidRPr="009A06D5" w:rsidRDefault="00A5704A" w:rsidP="00582AC2">
      <w:pPr>
        <w:ind w:left="1440"/>
        <w:jc w:val="both"/>
        <w:rPr>
          <w:rFonts w:asciiTheme="majorHAnsi" w:hAnsiTheme="majorHAnsi"/>
        </w:rPr>
      </w:pPr>
      <w:bookmarkStart w:id="1" w:name="_Hlk96002907"/>
      <w:r w:rsidRPr="009A06D5">
        <w:rPr>
          <w:rFonts w:asciiTheme="majorHAnsi" w:hAnsiTheme="majorHAnsi"/>
        </w:rPr>
        <w:t xml:space="preserve">Led </w:t>
      </w:r>
      <w:r w:rsidR="007C1A33" w:rsidRPr="009A06D5">
        <w:rPr>
          <w:rFonts w:asciiTheme="majorHAnsi" w:hAnsiTheme="majorHAnsi"/>
        </w:rPr>
        <w:t xml:space="preserve">the Law and Courts Section. Identified and appointed members to eight prize committees. Advocated for the section across the </w:t>
      </w:r>
      <w:r w:rsidR="001B3484" w:rsidRPr="009A06D5">
        <w:rPr>
          <w:rFonts w:asciiTheme="majorHAnsi" w:hAnsiTheme="majorHAnsi"/>
        </w:rPr>
        <w:t>association</w:t>
      </w:r>
      <w:r w:rsidR="007C1A33" w:rsidRPr="009A06D5">
        <w:rPr>
          <w:rFonts w:asciiTheme="majorHAnsi" w:hAnsiTheme="majorHAnsi"/>
        </w:rPr>
        <w:t xml:space="preserve"> and navigated the section through </w:t>
      </w:r>
      <w:r w:rsidR="00FE2893" w:rsidRPr="009A06D5">
        <w:rPr>
          <w:rFonts w:asciiTheme="majorHAnsi" w:hAnsiTheme="majorHAnsi"/>
        </w:rPr>
        <w:t>harassment complaints brought by several members against another member</w:t>
      </w:r>
      <w:r w:rsidR="007C1A33" w:rsidRPr="009A06D5">
        <w:rPr>
          <w:rFonts w:asciiTheme="majorHAnsi" w:hAnsiTheme="majorHAnsi"/>
        </w:rPr>
        <w:t>.</w:t>
      </w:r>
    </w:p>
    <w:bookmarkEnd w:id="1"/>
    <w:p w14:paraId="0ABFCD3A" w14:textId="77777777" w:rsidR="00903B11" w:rsidRPr="009A06D5" w:rsidRDefault="00903B11" w:rsidP="00582AC2">
      <w:pPr>
        <w:jc w:val="both"/>
        <w:rPr>
          <w:rFonts w:asciiTheme="majorHAnsi" w:hAnsiTheme="majorHAnsi"/>
        </w:rPr>
      </w:pPr>
    </w:p>
    <w:p w14:paraId="243D8FE2" w14:textId="76A7499C" w:rsidR="00FE2893" w:rsidRPr="009A06D5" w:rsidRDefault="00F02FAB" w:rsidP="00582AC2">
      <w:pPr>
        <w:jc w:val="both"/>
        <w:rPr>
          <w:rFonts w:asciiTheme="majorHAnsi" w:hAnsiTheme="majorHAnsi"/>
          <w:color w:val="0000FF"/>
          <w:u w:val="single"/>
        </w:rPr>
      </w:pPr>
      <w:r w:rsidRPr="009A06D5">
        <w:rPr>
          <w:rFonts w:asciiTheme="majorHAnsi" w:hAnsiTheme="majorHAnsi"/>
        </w:rPr>
        <w:t>2016-2017</w:t>
      </w:r>
      <w:r w:rsidRPr="009A06D5">
        <w:rPr>
          <w:rFonts w:asciiTheme="majorHAnsi" w:hAnsiTheme="majorHAnsi"/>
        </w:rPr>
        <w:tab/>
        <w:t xml:space="preserve">President, </w:t>
      </w:r>
      <w:hyperlink r:id="rId14" w:history="1">
        <w:r w:rsidRPr="009A06D5">
          <w:rPr>
            <w:rStyle w:val="Hyperlink"/>
            <w:rFonts w:asciiTheme="majorHAnsi" w:hAnsiTheme="majorHAnsi"/>
          </w:rPr>
          <w:t>Western Political Science Association</w:t>
        </w:r>
      </w:hyperlink>
    </w:p>
    <w:p w14:paraId="538F95A2" w14:textId="4C830BA7" w:rsidR="00200110" w:rsidRPr="009A06D5" w:rsidRDefault="008D3F05" w:rsidP="00582AC2">
      <w:pPr>
        <w:ind w:left="1440"/>
        <w:jc w:val="both"/>
        <w:rPr>
          <w:rFonts w:asciiTheme="majorHAnsi" w:hAnsiTheme="majorHAnsi"/>
        </w:rPr>
      </w:pPr>
      <w:r w:rsidRPr="009A06D5">
        <w:rPr>
          <w:rFonts w:asciiTheme="majorHAnsi" w:hAnsiTheme="majorHAnsi"/>
        </w:rPr>
        <w:t>Served as l</w:t>
      </w:r>
      <w:r w:rsidR="00200110" w:rsidRPr="009A06D5">
        <w:rPr>
          <w:rFonts w:asciiTheme="majorHAnsi" w:hAnsiTheme="majorHAnsi"/>
        </w:rPr>
        <w:t>eader of regional political science association. Program chair for previous year; established theme for annual meeting and appointed all division heads.</w:t>
      </w:r>
    </w:p>
    <w:p w14:paraId="1CDE1377" w14:textId="77777777" w:rsidR="00903B11" w:rsidRPr="009A06D5" w:rsidRDefault="00903B11" w:rsidP="00582AC2">
      <w:pPr>
        <w:jc w:val="both"/>
        <w:rPr>
          <w:rFonts w:asciiTheme="majorHAnsi" w:hAnsiTheme="majorHAnsi"/>
        </w:rPr>
      </w:pPr>
    </w:p>
    <w:p w14:paraId="2106C653" w14:textId="7B30DEBE" w:rsidR="003B6E0A" w:rsidRPr="009A06D5" w:rsidRDefault="003B6E0A" w:rsidP="00582AC2">
      <w:pPr>
        <w:jc w:val="both"/>
        <w:rPr>
          <w:rFonts w:asciiTheme="majorHAnsi" w:hAnsiTheme="majorHAnsi"/>
        </w:rPr>
      </w:pPr>
      <w:r w:rsidRPr="009A06D5">
        <w:rPr>
          <w:rFonts w:asciiTheme="majorHAnsi" w:hAnsiTheme="majorHAnsi"/>
        </w:rPr>
        <w:t>2015-2018</w:t>
      </w:r>
      <w:r w:rsidRPr="009A06D5">
        <w:rPr>
          <w:rFonts w:asciiTheme="majorHAnsi" w:hAnsiTheme="majorHAnsi"/>
        </w:rPr>
        <w:tab/>
        <w:t xml:space="preserve">Co-Editor in Chief (with Stuart Chinn), </w:t>
      </w:r>
      <w:r w:rsidRPr="009A06D5">
        <w:rPr>
          <w:rFonts w:asciiTheme="majorHAnsi" w:hAnsiTheme="majorHAnsi"/>
          <w:i/>
        </w:rPr>
        <w:t>Tulsa Law Review</w:t>
      </w:r>
      <w:r w:rsidRPr="009A06D5">
        <w:rPr>
          <w:rFonts w:asciiTheme="majorHAnsi" w:hAnsiTheme="majorHAnsi"/>
        </w:rPr>
        <w:t xml:space="preserve"> Book Review</w:t>
      </w:r>
    </w:p>
    <w:p w14:paraId="518279E7" w14:textId="76750C05" w:rsidR="00234B0A" w:rsidRPr="009A06D5" w:rsidRDefault="00E45104" w:rsidP="00582AC2">
      <w:pPr>
        <w:ind w:left="1440"/>
        <w:jc w:val="both"/>
        <w:rPr>
          <w:rFonts w:asciiTheme="majorHAnsi" w:hAnsiTheme="majorHAnsi"/>
        </w:rPr>
      </w:pPr>
      <w:r w:rsidRPr="009A06D5">
        <w:rPr>
          <w:rFonts w:asciiTheme="majorHAnsi" w:hAnsiTheme="majorHAnsi"/>
        </w:rPr>
        <w:t xml:space="preserve">Identified recently published books on law and politics broadly defined and grouped them into thematic clusters. Identified reviewers for clusters and solicited reviews. Lightly edited reviews. Collaborated with </w:t>
      </w:r>
      <w:r w:rsidRPr="009A06D5">
        <w:rPr>
          <w:rFonts w:asciiTheme="majorHAnsi" w:hAnsiTheme="majorHAnsi"/>
          <w:i/>
          <w:iCs/>
        </w:rPr>
        <w:t>Tulsa Law Review</w:t>
      </w:r>
      <w:r w:rsidRPr="009A06D5">
        <w:rPr>
          <w:rFonts w:asciiTheme="majorHAnsi" w:hAnsiTheme="majorHAnsi"/>
        </w:rPr>
        <w:t xml:space="preserve"> to publish annual issue featuring reviews of approximately 30 books.</w:t>
      </w:r>
    </w:p>
    <w:p w14:paraId="4A65B252" w14:textId="77777777" w:rsidR="00903B11" w:rsidRPr="009A06D5" w:rsidRDefault="00903B11" w:rsidP="00582AC2">
      <w:pPr>
        <w:ind w:left="1440" w:hanging="1440"/>
        <w:jc w:val="both"/>
        <w:rPr>
          <w:rFonts w:asciiTheme="majorHAnsi" w:hAnsiTheme="majorHAnsi"/>
        </w:rPr>
      </w:pPr>
    </w:p>
    <w:p w14:paraId="24171F99" w14:textId="0E9D7A33" w:rsidR="000A1436" w:rsidRPr="009A06D5" w:rsidRDefault="000A1436" w:rsidP="00582AC2">
      <w:pPr>
        <w:ind w:left="1440" w:hanging="1440"/>
        <w:jc w:val="both"/>
        <w:rPr>
          <w:rFonts w:asciiTheme="majorHAnsi" w:hAnsiTheme="majorHAnsi"/>
        </w:rPr>
      </w:pPr>
      <w:r w:rsidRPr="009A06D5">
        <w:rPr>
          <w:rFonts w:asciiTheme="majorHAnsi" w:hAnsiTheme="majorHAnsi"/>
        </w:rPr>
        <w:t>2011</w:t>
      </w:r>
      <w:r w:rsidR="00AF73AD" w:rsidRPr="009A06D5">
        <w:rPr>
          <w:rFonts w:asciiTheme="majorHAnsi" w:hAnsiTheme="majorHAnsi"/>
        </w:rPr>
        <w:t>-</w:t>
      </w:r>
      <w:r w:rsidR="00514ABD" w:rsidRPr="009A06D5">
        <w:rPr>
          <w:rFonts w:asciiTheme="majorHAnsi" w:hAnsiTheme="majorHAnsi"/>
        </w:rPr>
        <w:t>2017</w:t>
      </w:r>
      <w:r w:rsidR="0059738F" w:rsidRPr="009A06D5">
        <w:rPr>
          <w:rFonts w:asciiTheme="majorHAnsi" w:hAnsiTheme="majorHAnsi"/>
        </w:rPr>
        <w:t xml:space="preserve"> </w:t>
      </w:r>
      <w:r w:rsidRPr="009A06D5">
        <w:rPr>
          <w:rFonts w:asciiTheme="majorHAnsi" w:hAnsiTheme="majorHAnsi"/>
        </w:rPr>
        <w:tab/>
        <w:t xml:space="preserve">Chair, </w:t>
      </w:r>
      <w:r w:rsidR="00057358" w:rsidRPr="009A06D5">
        <w:rPr>
          <w:rFonts w:asciiTheme="majorHAnsi" w:hAnsiTheme="majorHAnsi"/>
        </w:rPr>
        <w:t>Department of Political Science</w:t>
      </w:r>
      <w:r w:rsidR="00434559" w:rsidRPr="009A06D5">
        <w:rPr>
          <w:rFonts w:asciiTheme="majorHAnsi" w:hAnsiTheme="majorHAnsi"/>
        </w:rPr>
        <w:t>, University at Albany, SUNY</w:t>
      </w:r>
    </w:p>
    <w:p w14:paraId="0AF62E7A" w14:textId="432D165D" w:rsidR="00564BAE" w:rsidRPr="009A06D5" w:rsidRDefault="008D3F05" w:rsidP="00582AC2">
      <w:pPr>
        <w:ind w:left="1440"/>
        <w:jc w:val="both"/>
        <w:rPr>
          <w:rFonts w:asciiTheme="majorHAnsi" w:hAnsiTheme="majorHAnsi"/>
        </w:rPr>
      </w:pPr>
      <w:bookmarkStart w:id="2" w:name="_Hlk96003323"/>
      <w:r w:rsidRPr="009A06D5">
        <w:rPr>
          <w:rFonts w:asciiTheme="majorHAnsi" w:hAnsiTheme="majorHAnsi"/>
        </w:rPr>
        <w:t>Managed</w:t>
      </w:r>
      <w:r w:rsidR="0051114D" w:rsidRPr="009A06D5">
        <w:rPr>
          <w:rFonts w:asciiTheme="majorHAnsi" w:hAnsiTheme="majorHAnsi"/>
        </w:rPr>
        <w:t xml:space="preserve"> day-to-day operations of the department. Appointed all committees and faculty </w:t>
      </w:r>
      <w:r w:rsidR="00397C99" w:rsidRPr="009A06D5">
        <w:rPr>
          <w:rFonts w:asciiTheme="majorHAnsi" w:hAnsiTheme="majorHAnsi"/>
        </w:rPr>
        <w:t xml:space="preserve">administrative personnel. Directed faculty searches and shepherded tenure and promotion cases through internal processes. Managed discretionary budget to </w:t>
      </w:r>
      <w:r w:rsidR="00692D82" w:rsidRPr="009A06D5">
        <w:rPr>
          <w:rFonts w:asciiTheme="majorHAnsi" w:hAnsiTheme="majorHAnsi"/>
        </w:rPr>
        <w:t>encourage faculty and student success.</w:t>
      </w:r>
    </w:p>
    <w:bookmarkEnd w:id="2"/>
    <w:p w14:paraId="7A70AE85" w14:textId="77777777" w:rsidR="00903B11" w:rsidRPr="009A06D5" w:rsidRDefault="00903B11" w:rsidP="00582AC2">
      <w:pPr>
        <w:pStyle w:val="BodyTextIndent"/>
        <w:spacing w:line="240" w:lineRule="auto"/>
        <w:ind w:left="1440" w:hanging="1440"/>
        <w:rPr>
          <w:rFonts w:asciiTheme="majorHAnsi" w:hAnsiTheme="majorHAnsi"/>
          <w:sz w:val="24"/>
          <w:szCs w:val="24"/>
        </w:rPr>
      </w:pPr>
    </w:p>
    <w:p w14:paraId="4D8EA871" w14:textId="11D02A5C" w:rsidR="00112891" w:rsidRPr="009A06D5" w:rsidRDefault="00112891" w:rsidP="00582AC2">
      <w:pPr>
        <w:pStyle w:val="BodyTextIndent"/>
        <w:spacing w:line="240" w:lineRule="auto"/>
        <w:ind w:left="1440" w:hanging="1440"/>
        <w:rPr>
          <w:rFonts w:asciiTheme="majorHAnsi" w:hAnsiTheme="majorHAnsi"/>
          <w:sz w:val="24"/>
          <w:szCs w:val="24"/>
        </w:rPr>
      </w:pPr>
      <w:r w:rsidRPr="009A06D5">
        <w:rPr>
          <w:rFonts w:asciiTheme="majorHAnsi" w:hAnsiTheme="majorHAnsi"/>
          <w:sz w:val="24"/>
          <w:szCs w:val="24"/>
        </w:rPr>
        <w:t>2009-2011</w:t>
      </w:r>
      <w:r w:rsidRPr="009A06D5">
        <w:rPr>
          <w:rFonts w:asciiTheme="majorHAnsi" w:hAnsiTheme="majorHAnsi"/>
          <w:sz w:val="24"/>
          <w:szCs w:val="24"/>
        </w:rPr>
        <w:tab/>
        <w:t>Executive Council member, American Political Science Association. Chair of Council Standing Committee on Elections</w:t>
      </w:r>
    </w:p>
    <w:p w14:paraId="79F5BD3F" w14:textId="33A858FE" w:rsidR="005148B2" w:rsidRPr="009A06D5" w:rsidRDefault="005148B2" w:rsidP="007F370E">
      <w:pPr>
        <w:pStyle w:val="BodyTextIndent"/>
        <w:spacing w:line="240" w:lineRule="auto"/>
        <w:ind w:left="1440"/>
        <w:rPr>
          <w:rFonts w:asciiTheme="majorHAnsi" w:hAnsiTheme="majorHAnsi"/>
          <w:sz w:val="24"/>
          <w:szCs w:val="24"/>
        </w:rPr>
      </w:pPr>
      <w:r w:rsidRPr="009A06D5">
        <w:rPr>
          <w:rFonts w:asciiTheme="majorHAnsi" w:hAnsiTheme="majorHAnsi"/>
          <w:sz w:val="24"/>
          <w:szCs w:val="24"/>
        </w:rPr>
        <w:t xml:space="preserve">Elected to serve on leadership council for lead disciplinary organization for political science. </w:t>
      </w:r>
      <w:r w:rsidR="006D4225" w:rsidRPr="009A06D5">
        <w:rPr>
          <w:rFonts w:asciiTheme="majorHAnsi" w:hAnsiTheme="majorHAnsi"/>
          <w:sz w:val="24"/>
          <w:szCs w:val="24"/>
        </w:rPr>
        <w:t xml:space="preserve">Collaborated with other council members to address policy questions and </w:t>
      </w:r>
      <w:r w:rsidR="007F370E" w:rsidRPr="009A06D5">
        <w:rPr>
          <w:rFonts w:asciiTheme="majorHAnsi" w:hAnsiTheme="majorHAnsi"/>
          <w:sz w:val="24"/>
          <w:szCs w:val="24"/>
        </w:rPr>
        <w:t>support the executive director.</w:t>
      </w:r>
    </w:p>
    <w:p w14:paraId="7D17E28B" w14:textId="77777777" w:rsidR="00903B11" w:rsidRPr="009A06D5" w:rsidRDefault="00903B11" w:rsidP="00582AC2">
      <w:pPr>
        <w:ind w:left="1440" w:hanging="1440"/>
        <w:jc w:val="both"/>
        <w:rPr>
          <w:rFonts w:asciiTheme="majorHAnsi" w:hAnsiTheme="majorHAnsi"/>
        </w:rPr>
      </w:pPr>
    </w:p>
    <w:p w14:paraId="261AA9B4" w14:textId="4FE41C20" w:rsidR="00434559" w:rsidRPr="009A06D5" w:rsidRDefault="00434559" w:rsidP="00582AC2">
      <w:pPr>
        <w:ind w:left="1440" w:hanging="1440"/>
        <w:jc w:val="both"/>
        <w:rPr>
          <w:rFonts w:asciiTheme="majorHAnsi" w:hAnsiTheme="majorHAnsi"/>
        </w:rPr>
      </w:pPr>
      <w:r w:rsidRPr="009A06D5">
        <w:rPr>
          <w:rFonts w:asciiTheme="majorHAnsi" w:hAnsiTheme="majorHAnsi"/>
        </w:rPr>
        <w:t>2008-2011</w:t>
      </w:r>
      <w:r w:rsidRPr="009A06D5">
        <w:rPr>
          <w:rFonts w:asciiTheme="majorHAnsi" w:hAnsiTheme="majorHAnsi"/>
        </w:rPr>
        <w:tab/>
        <w:t>Director of Graduate Studies, Political Science, University at Albany, SUNY</w:t>
      </w:r>
    </w:p>
    <w:p w14:paraId="5DC45687" w14:textId="19AABFCB" w:rsidR="00C930A4" w:rsidRPr="009A06D5" w:rsidRDefault="00C930A4" w:rsidP="3EBDA823">
      <w:pPr>
        <w:ind w:left="1440"/>
        <w:jc w:val="both"/>
        <w:rPr>
          <w:rFonts w:asciiTheme="majorHAnsi" w:hAnsiTheme="majorHAnsi"/>
        </w:rPr>
      </w:pPr>
      <w:r w:rsidRPr="009A06D5">
        <w:rPr>
          <w:rFonts w:asciiTheme="majorHAnsi" w:hAnsiTheme="majorHAnsi"/>
        </w:rPr>
        <w:t xml:space="preserve">Served as primary faculty administrator and liaison with student services staff. Supervised faculty advising and chaired </w:t>
      </w:r>
      <w:r w:rsidR="00A75F55" w:rsidRPr="009A06D5">
        <w:rPr>
          <w:rFonts w:asciiTheme="majorHAnsi" w:hAnsiTheme="majorHAnsi"/>
        </w:rPr>
        <w:t>graduate</w:t>
      </w:r>
      <w:r w:rsidRPr="009A06D5">
        <w:rPr>
          <w:rFonts w:asciiTheme="majorHAnsi" w:hAnsiTheme="majorHAnsi"/>
        </w:rPr>
        <w:t xml:space="preserve"> committee</w:t>
      </w:r>
      <w:r w:rsidR="00A75F55" w:rsidRPr="009A06D5">
        <w:rPr>
          <w:rFonts w:asciiTheme="majorHAnsi" w:hAnsiTheme="majorHAnsi"/>
        </w:rPr>
        <w:t>, including admissions</w:t>
      </w:r>
      <w:r w:rsidRPr="009A06D5">
        <w:rPr>
          <w:rFonts w:asciiTheme="majorHAnsi" w:hAnsiTheme="majorHAnsi"/>
        </w:rPr>
        <w:t>.</w:t>
      </w:r>
    </w:p>
    <w:p w14:paraId="74AC2D87" w14:textId="77777777" w:rsidR="00903B11" w:rsidRPr="009A06D5" w:rsidRDefault="00903B11" w:rsidP="00582AC2">
      <w:pPr>
        <w:ind w:left="1440" w:hanging="1440"/>
        <w:jc w:val="both"/>
        <w:rPr>
          <w:rFonts w:asciiTheme="majorHAnsi" w:hAnsiTheme="majorHAnsi"/>
        </w:rPr>
      </w:pPr>
    </w:p>
    <w:p w14:paraId="673099D2" w14:textId="185AF66B" w:rsidR="00D5172A" w:rsidRPr="009A06D5" w:rsidRDefault="00CD668B" w:rsidP="00582AC2">
      <w:pPr>
        <w:ind w:left="1440" w:hanging="1440"/>
        <w:jc w:val="both"/>
        <w:rPr>
          <w:rFonts w:asciiTheme="majorHAnsi" w:hAnsiTheme="majorHAnsi"/>
        </w:rPr>
      </w:pPr>
      <w:r w:rsidRPr="009A06D5">
        <w:rPr>
          <w:rFonts w:asciiTheme="majorHAnsi" w:hAnsiTheme="majorHAnsi"/>
        </w:rPr>
        <w:t>2007-2008</w:t>
      </w:r>
      <w:r w:rsidRPr="009A06D5">
        <w:rPr>
          <w:rFonts w:asciiTheme="majorHAnsi" w:hAnsiTheme="majorHAnsi"/>
        </w:rPr>
        <w:tab/>
        <w:t xml:space="preserve">Director, </w:t>
      </w:r>
      <w:r w:rsidR="00D5172A" w:rsidRPr="009A06D5">
        <w:rPr>
          <w:rFonts w:asciiTheme="majorHAnsi" w:hAnsiTheme="majorHAnsi"/>
        </w:rPr>
        <w:t xml:space="preserve">Political Science Undergraduate Honors Program, </w:t>
      </w:r>
      <w:r w:rsidRPr="009A06D5">
        <w:rPr>
          <w:rFonts w:asciiTheme="majorHAnsi" w:hAnsiTheme="majorHAnsi"/>
        </w:rPr>
        <w:t>University at Albany, SUNY</w:t>
      </w:r>
      <w:r w:rsidR="00D5172A" w:rsidRPr="009A06D5">
        <w:rPr>
          <w:rFonts w:asciiTheme="majorHAnsi" w:hAnsiTheme="majorHAnsi"/>
        </w:rPr>
        <w:t xml:space="preserve"> </w:t>
      </w:r>
    </w:p>
    <w:p w14:paraId="0CEA9BAC" w14:textId="3E3ED97D" w:rsidR="00AA7F90" w:rsidRPr="009A06D5" w:rsidRDefault="00AA7F90" w:rsidP="00582AC2">
      <w:pPr>
        <w:ind w:left="1440"/>
        <w:jc w:val="both"/>
        <w:rPr>
          <w:rFonts w:asciiTheme="majorHAnsi" w:hAnsiTheme="majorHAnsi"/>
        </w:rPr>
      </w:pPr>
      <w:r w:rsidRPr="009A06D5">
        <w:rPr>
          <w:rFonts w:asciiTheme="majorHAnsi" w:hAnsiTheme="majorHAnsi"/>
        </w:rPr>
        <w:t xml:space="preserve">Directed honors program. Identified prospects for participation and advised </w:t>
      </w:r>
      <w:r w:rsidR="0018757A" w:rsidRPr="009A06D5">
        <w:rPr>
          <w:rFonts w:asciiTheme="majorHAnsi" w:hAnsiTheme="majorHAnsi"/>
        </w:rPr>
        <w:t xml:space="preserve">students on program requirements. Engaged in </w:t>
      </w:r>
      <w:proofErr w:type="gramStart"/>
      <w:r w:rsidR="0018757A" w:rsidRPr="009A06D5">
        <w:rPr>
          <w:rFonts w:asciiTheme="majorHAnsi" w:hAnsiTheme="majorHAnsi"/>
        </w:rPr>
        <w:t>trouble-shooting</w:t>
      </w:r>
      <w:proofErr w:type="gramEnd"/>
      <w:r w:rsidR="0018757A" w:rsidRPr="009A06D5">
        <w:rPr>
          <w:rFonts w:asciiTheme="majorHAnsi" w:hAnsiTheme="majorHAnsi"/>
        </w:rPr>
        <w:t xml:space="preserve"> for honors students within the department and with other units.</w:t>
      </w:r>
    </w:p>
    <w:p w14:paraId="2C39D5EA" w14:textId="77777777" w:rsidR="00903B11" w:rsidRPr="009A06D5" w:rsidRDefault="00903B11" w:rsidP="00582AC2">
      <w:pPr>
        <w:ind w:left="1440" w:hanging="1440"/>
        <w:jc w:val="both"/>
        <w:rPr>
          <w:rFonts w:asciiTheme="majorHAnsi" w:hAnsiTheme="majorHAnsi"/>
        </w:rPr>
      </w:pPr>
    </w:p>
    <w:p w14:paraId="1A9FC399" w14:textId="0C5B78E6" w:rsidR="00F7351F" w:rsidRPr="009A06D5" w:rsidRDefault="00F7351F" w:rsidP="00582AC2">
      <w:pPr>
        <w:ind w:left="1440" w:hanging="1440"/>
        <w:jc w:val="both"/>
        <w:rPr>
          <w:rFonts w:asciiTheme="majorHAnsi" w:hAnsiTheme="majorHAnsi"/>
        </w:rPr>
      </w:pPr>
      <w:r w:rsidRPr="009A06D5">
        <w:rPr>
          <w:rFonts w:asciiTheme="majorHAnsi" w:hAnsiTheme="majorHAnsi"/>
        </w:rPr>
        <w:t>2007-2008</w:t>
      </w:r>
      <w:r w:rsidRPr="009A06D5">
        <w:rPr>
          <w:rFonts w:asciiTheme="majorHAnsi" w:hAnsiTheme="majorHAnsi"/>
        </w:rPr>
        <w:tab/>
        <w:t xml:space="preserve">President, </w:t>
      </w:r>
      <w:hyperlink r:id="rId15" w:history="1">
        <w:r w:rsidRPr="009A06D5">
          <w:rPr>
            <w:rStyle w:val="Hyperlink"/>
            <w:rFonts w:asciiTheme="majorHAnsi" w:hAnsiTheme="majorHAnsi"/>
          </w:rPr>
          <w:t>Sexuality and Politics Section</w:t>
        </w:r>
      </w:hyperlink>
      <w:r w:rsidRPr="009A06D5">
        <w:rPr>
          <w:rFonts w:asciiTheme="majorHAnsi" w:hAnsiTheme="majorHAnsi"/>
        </w:rPr>
        <w:t>, American Political Science Association</w:t>
      </w:r>
    </w:p>
    <w:p w14:paraId="5C3E626E" w14:textId="4C4C8E48" w:rsidR="00692D82" w:rsidRPr="009A06D5" w:rsidRDefault="00692D82" w:rsidP="00582AC2">
      <w:pPr>
        <w:ind w:left="1440"/>
        <w:jc w:val="both"/>
        <w:rPr>
          <w:rFonts w:asciiTheme="majorHAnsi" w:hAnsiTheme="majorHAnsi"/>
        </w:rPr>
      </w:pPr>
      <w:r w:rsidRPr="009A06D5">
        <w:rPr>
          <w:rFonts w:asciiTheme="majorHAnsi" w:hAnsiTheme="majorHAnsi"/>
        </w:rPr>
        <w:t xml:space="preserve">Served as the first president of this section. </w:t>
      </w:r>
      <w:r w:rsidR="001B3484" w:rsidRPr="009A06D5">
        <w:rPr>
          <w:rFonts w:asciiTheme="majorHAnsi" w:hAnsiTheme="majorHAnsi"/>
        </w:rPr>
        <w:t xml:space="preserve">Established committees and section agenda. </w:t>
      </w:r>
      <w:r w:rsidRPr="009A06D5">
        <w:rPr>
          <w:rFonts w:asciiTheme="majorHAnsi" w:hAnsiTheme="majorHAnsi"/>
        </w:rPr>
        <w:t>Advocated for the section across the</w:t>
      </w:r>
      <w:r w:rsidR="001B3484" w:rsidRPr="009A06D5">
        <w:rPr>
          <w:rFonts w:asciiTheme="majorHAnsi" w:hAnsiTheme="majorHAnsi"/>
        </w:rPr>
        <w:t xml:space="preserve"> association</w:t>
      </w:r>
      <w:r w:rsidRPr="009A06D5">
        <w:rPr>
          <w:rFonts w:asciiTheme="majorHAnsi" w:hAnsiTheme="majorHAnsi"/>
        </w:rPr>
        <w:t>.</w:t>
      </w:r>
    </w:p>
    <w:p w14:paraId="6C73D29A" w14:textId="77777777" w:rsidR="00903B11" w:rsidRPr="009A06D5" w:rsidRDefault="00903B11" w:rsidP="00582AC2">
      <w:pPr>
        <w:ind w:left="1440" w:hanging="1440"/>
        <w:jc w:val="both"/>
        <w:rPr>
          <w:rFonts w:asciiTheme="majorHAnsi" w:hAnsiTheme="majorHAnsi"/>
        </w:rPr>
      </w:pPr>
    </w:p>
    <w:p w14:paraId="3AEFB63C" w14:textId="41D03AFD" w:rsidR="00F7351F" w:rsidRPr="009A06D5" w:rsidRDefault="00F7351F" w:rsidP="00582AC2">
      <w:pPr>
        <w:ind w:left="1440" w:hanging="1440"/>
        <w:jc w:val="both"/>
        <w:rPr>
          <w:rFonts w:asciiTheme="majorHAnsi" w:hAnsiTheme="majorHAnsi"/>
        </w:rPr>
      </w:pPr>
      <w:r w:rsidRPr="009A06D5">
        <w:rPr>
          <w:rFonts w:asciiTheme="majorHAnsi" w:hAnsiTheme="majorHAnsi"/>
        </w:rPr>
        <w:t>2005-2006</w:t>
      </w:r>
      <w:r w:rsidRPr="009A06D5">
        <w:rPr>
          <w:rFonts w:asciiTheme="majorHAnsi" w:hAnsiTheme="majorHAnsi"/>
        </w:rPr>
        <w:tab/>
        <w:t xml:space="preserve">Chair, </w:t>
      </w:r>
      <w:hyperlink r:id="rId16" w:history="1">
        <w:r w:rsidRPr="009A06D5">
          <w:rPr>
            <w:rStyle w:val="Hyperlink"/>
            <w:rFonts w:asciiTheme="majorHAnsi" w:hAnsiTheme="majorHAnsi"/>
          </w:rPr>
          <w:t xml:space="preserve">Committee on the Status of Lesbians, Gays, Bisexuals, and Transgendered </w:t>
        </w:r>
        <w:r w:rsidR="00E431D1" w:rsidRPr="009A06D5">
          <w:rPr>
            <w:rStyle w:val="Hyperlink"/>
            <w:rFonts w:asciiTheme="majorHAnsi" w:hAnsiTheme="majorHAnsi"/>
          </w:rPr>
          <w:t xml:space="preserve">Individuals </w:t>
        </w:r>
        <w:r w:rsidRPr="009A06D5">
          <w:rPr>
            <w:rStyle w:val="Hyperlink"/>
            <w:rFonts w:asciiTheme="majorHAnsi" w:hAnsiTheme="majorHAnsi"/>
          </w:rPr>
          <w:t>(LGBT) in the Profession</w:t>
        </w:r>
      </w:hyperlink>
      <w:r w:rsidR="00C0579C" w:rsidRPr="009A06D5">
        <w:rPr>
          <w:rFonts w:asciiTheme="majorHAnsi" w:hAnsiTheme="majorHAnsi"/>
        </w:rPr>
        <w:t>, American Political Science Association</w:t>
      </w:r>
    </w:p>
    <w:p w14:paraId="179D50A9" w14:textId="549ECE5C" w:rsidR="008D3F05" w:rsidRPr="009A06D5" w:rsidRDefault="008D3F05" w:rsidP="00582AC2">
      <w:pPr>
        <w:ind w:left="1440"/>
        <w:jc w:val="both"/>
        <w:rPr>
          <w:rFonts w:asciiTheme="majorHAnsi" w:hAnsiTheme="majorHAnsi"/>
        </w:rPr>
      </w:pPr>
      <w:r w:rsidRPr="009A06D5">
        <w:rPr>
          <w:rFonts w:asciiTheme="majorHAnsi" w:hAnsiTheme="majorHAnsi"/>
        </w:rPr>
        <w:lastRenderedPageBreak/>
        <w:t xml:space="preserve">Chaired </w:t>
      </w:r>
      <w:r w:rsidR="005E140F" w:rsidRPr="009A06D5">
        <w:rPr>
          <w:rFonts w:asciiTheme="majorHAnsi" w:hAnsiTheme="majorHAnsi"/>
        </w:rPr>
        <w:t xml:space="preserve">committee responsible for monitoring the status of LGBT individuals in political science. Advocated for </w:t>
      </w:r>
      <w:r w:rsidR="00AA7F90" w:rsidRPr="009A06D5">
        <w:rPr>
          <w:rFonts w:asciiTheme="majorHAnsi" w:hAnsiTheme="majorHAnsi"/>
        </w:rPr>
        <w:t>LGBT interests with the association.</w:t>
      </w:r>
    </w:p>
    <w:p w14:paraId="2448C138" w14:textId="77777777" w:rsidR="00903B11" w:rsidRPr="009A06D5" w:rsidRDefault="00903B11" w:rsidP="00582AC2">
      <w:pPr>
        <w:jc w:val="both"/>
        <w:rPr>
          <w:rFonts w:asciiTheme="majorHAnsi" w:hAnsiTheme="majorHAnsi"/>
        </w:rPr>
      </w:pPr>
    </w:p>
    <w:p w14:paraId="700AC482" w14:textId="32633DDB" w:rsidR="00E06FE4" w:rsidRPr="009A06D5" w:rsidRDefault="00810E23" w:rsidP="00582AC2">
      <w:pPr>
        <w:jc w:val="both"/>
        <w:rPr>
          <w:rFonts w:asciiTheme="majorHAnsi" w:hAnsiTheme="majorHAnsi"/>
        </w:rPr>
      </w:pPr>
      <w:r w:rsidRPr="009A06D5">
        <w:rPr>
          <w:rFonts w:asciiTheme="majorHAnsi" w:hAnsiTheme="majorHAnsi"/>
        </w:rPr>
        <w:t>2004-2006</w:t>
      </w:r>
      <w:r w:rsidR="00EB5D54" w:rsidRPr="009A06D5">
        <w:rPr>
          <w:rFonts w:asciiTheme="majorHAnsi" w:hAnsiTheme="majorHAnsi"/>
        </w:rPr>
        <w:tab/>
      </w:r>
      <w:r w:rsidR="00FE1F76" w:rsidRPr="009A06D5">
        <w:rPr>
          <w:rFonts w:asciiTheme="majorHAnsi" w:hAnsiTheme="majorHAnsi"/>
        </w:rPr>
        <w:t>Director</w:t>
      </w:r>
      <w:r w:rsidR="00EB5D54" w:rsidRPr="009A06D5">
        <w:rPr>
          <w:rFonts w:asciiTheme="majorHAnsi" w:hAnsiTheme="majorHAnsi"/>
        </w:rPr>
        <w:t xml:space="preserve"> of Women’s and Gender Studies</w:t>
      </w:r>
      <w:r w:rsidR="00B36C7C" w:rsidRPr="009A06D5">
        <w:rPr>
          <w:rFonts w:asciiTheme="majorHAnsi" w:hAnsiTheme="majorHAnsi"/>
        </w:rPr>
        <w:t>, University of Oregon</w:t>
      </w:r>
    </w:p>
    <w:p w14:paraId="5435F1C6" w14:textId="395BA588" w:rsidR="0018757A" w:rsidRPr="009A06D5" w:rsidRDefault="0018757A" w:rsidP="00582AC2">
      <w:pPr>
        <w:ind w:left="1440"/>
        <w:jc w:val="both"/>
        <w:rPr>
          <w:rFonts w:asciiTheme="majorHAnsi" w:hAnsiTheme="majorHAnsi"/>
        </w:rPr>
      </w:pPr>
      <w:r w:rsidRPr="009A06D5">
        <w:rPr>
          <w:rFonts w:asciiTheme="majorHAnsi" w:hAnsiTheme="majorHAnsi"/>
        </w:rPr>
        <w:t>Managed day-to-day operations of the department. Appointed all committees and faculty administrative personnel. Managed discretionary budget to encourage faculty and student success.</w:t>
      </w:r>
    </w:p>
    <w:p w14:paraId="3F77D3D9" w14:textId="77777777" w:rsidR="000D50F1" w:rsidRPr="009A06D5" w:rsidRDefault="000D50F1" w:rsidP="00034EDE">
      <w:pPr>
        <w:rPr>
          <w:rFonts w:asciiTheme="majorHAnsi" w:hAnsiTheme="majorHAnsi"/>
          <w:b/>
          <w:bCs/>
          <w:u w:val="single"/>
        </w:rPr>
      </w:pPr>
    </w:p>
    <w:p w14:paraId="184A6B24" w14:textId="715AB251" w:rsidR="007877F2" w:rsidRPr="009A06D5" w:rsidRDefault="000619D4" w:rsidP="00034EDE">
      <w:pPr>
        <w:rPr>
          <w:rFonts w:asciiTheme="majorHAnsi" w:hAnsiTheme="majorHAnsi"/>
        </w:rPr>
      </w:pPr>
      <w:r w:rsidRPr="009A06D5">
        <w:rPr>
          <w:rFonts w:asciiTheme="majorHAnsi" w:hAnsiTheme="majorHAnsi"/>
          <w:b/>
          <w:bCs/>
          <w:u w:val="single"/>
        </w:rPr>
        <w:t>COMMUNITY LEADERSHIP EXPERIENCE</w:t>
      </w:r>
    </w:p>
    <w:p w14:paraId="61BCC21E" w14:textId="5D667454" w:rsidR="000619D4" w:rsidRPr="009A06D5" w:rsidRDefault="001C3F1B" w:rsidP="00034EDE">
      <w:pPr>
        <w:rPr>
          <w:rFonts w:asciiTheme="majorHAnsi" w:hAnsiTheme="majorHAnsi"/>
        </w:rPr>
      </w:pPr>
      <w:r w:rsidRPr="009A06D5">
        <w:rPr>
          <w:rFonts w:asciiTheme="majorHAnsi" w:hAnsiTheme="majorHAnsi"/>
        </w:rPr>
        <w:t>2020-</w:t>
      </w:r>
      <w:r w:rsidR="00806827" w:rsidRPr="009A06D5">
        <w:rPr>
          <w:rFonts w:asciiTheme="majorHAnsi" w:hAnsiTheme="majorHAnsi"/>
        </w:rPr>
        <w:t>2022</w:t>
      </w:r>
      <w:r w:rsidRPr="009A06D5">
        <w:rPr>
          <w:rFonts w:asciiTheme="majorHAnsi" w:hAnsiTheme="majorHAnsi"/>
        </w:rPr>
        <w:tab/>
        <w:t xml:space="preserve">President, Board of Trustees, </w:t>
      </w:r>
      <w:hyperlink r:id="rId17" w:history="1">
        <w:r w:rsidRPr="009A06D5">
          <w:rPr>
            <w:rStyle w:val="Hyperlink"/>
            <w:rFonts w:asciiTheme="majorHAnsi" w:hAnsiTheme="majorHAnsi"/>
          </w:rPr>
          <w:t>B’nai Sholom Reform Congregation</w:t>
        </w:r>
      </w:hyperlink>
      <w:r w:rsidR="00806827" w:rsidRPr="009A06D5">
        <w:rPr>
          <w:rFonts w:asciiTheme="majorHAnsi" w:hAnsiTheme="majorHAnsi"/>
        </w:rPr>
        <w:t>, Albany, NY</w:t>
      </w:r>
    </w:p>
    <w:p w14:paraId="3E89A25E" w14:textId="19562AB3" w:rsidR="001B5179" w:rsidRPr="009A06D5" w:rsidRDefault="00114FD0" w:rsidP="00700A7B">
      <w:pPr>
        <w:ind w:left="1440"/>
        <w:jc w:val="both"/>
        <w:rPr>
          <w:rFonts w:asciiTheme="majorHAnsi" w:hAnsiTheme="majorHAnsi"/>
        </w:rPr>
      </w:pPr>
      <w:r w:rsidRPr="009A06D5">
        <w:rPr>
          <w:rFonts w:asciiTheme="majorHAnsi" w:hAnsiTheme="majorHAnsi"/>
        </w:rPr>
        <w:t>Le</w:t>
      </w:r>
      <w:r w:rsidR="009A06D5">
        <w:rPr>
          <w:rFonts w:asciiTheme="majorHAnsi" w:hAnsiTheme="majorHAnsi"/>
        </w:rPr>
        <w:t>d</w:t>
      </w:r>
      <w:r w:rsidRPr="009A06D5">
        <w:rPr>
          <w:rFonts w:asciiTheme="majorHAnsi" w:hAnsiTheme="majorHAnsi"/>
        </w:rPr>
        <w:t xml:space="preserve"> </w:t>
      </w:r>
      <w:r w:rsidR="00FB40F3">
        <w:rPr>
          <w:rFonts w:asciiTheme="majorHAnsi" w:hAnsiTheme="majorHAnsi"/>
        </w:rPr>
        <w:t>B</w:t>
      </w:r>
      <w:r w:rsidRPr="009A06D5">
        <w:rPr>
          <w:rFonts w:asciiTheme="majorHAnsi" w:hAnsiTheme="majorHAnsi"/>
        </w:rPr>
        <w:t>oard for Reform congregation comprising approximately 125 families. Navigated the organization through COVID</w:t>
      </w:r>
      <w:r w:rsidR="005B22A8" w:rsidRPr="009A06D5">
        <w:rPr>
          <w:rFonts w:asciiTheme="majorHAnsi" w:hAnsiTheme="majorHAnsi"/>
        </w:rPr>
        <w:t xml:space="preserve"> and a transition from a settled Rabbi who retired after 35 years through a year of interim leadership and a successful search for </w:t>
      </w:r>
      <w:r w:rsidR="009A2BBB" w:rsidRPr="009A06D5">
        <w:rPr>
          <w:rFonts w:asciiTheme="majorHAnsi" w:hAnsiTheme="majorHAnsi"/>
        </w:rPr>
        <w:t>a new settled Rabbi, who began her position in summer 2021. Supervis</w:t>
      </w:r>
      <w:r w:rsidR="00FB40F3">
        <w:rPr>
          <w:rFonts w:asciiTheme="majorHAnsi" w:hAnsiTheme="majorHAnsi"/>
        </w:rPr>
        <w:t>ed</w:t>
      </w:r>
      <w:r w:rsidR="009A2BBB" w:rsidRPr="009A06D5">
        <w:rPr>
          <w:rFonts w:asciiTheme="majorHAnsi" w:hAnsiTheme="majorHAnsi"/>
        </w:rPr>
        <w:t xml:space="preserve"> committees and ad hoc task forces.</w:t>
      </w:r>
      <w:r w:rsidR="00C44480" w:rsidRPr="009A06D5">
        <w:rPr>
          <w:rFonts w:asciiTheme="majorHAnsi" w:hAnsiTheme="majorHAnsi"/>
        </w:rPr>
        <w:t xml:space="preserve"> Supervis</w:t>
      </w:r>
      <w:r w:rsidR="00FB40F3">
        <w:rPr>
          <w:rFonts w:asciiTheme="majorHAnsi" w:hAnsiTheme="majorHAnsi"/>
        </w:rPr>
        <w:t>ed</w:t>
      </w:r>
      <w:r w:rsidR="00C44480" w:rsidRPr="009A06D5">
        <w:rPr>
          <w:rFonts w:asciiTheme="majorHAnsi" w:hAnsiTheme="majorHAnsi"/>
        </w:rPr>
        <w:t xml:space="preserve"> office manager in collaboration with the Rabbi.</w:t>
      </w:r>
      <w:r w:rsidR="009A2BBB" w:rsidRPr="009A06D5">
        <w:rPr>
          <w:rFonts w:asciiTheme="majorHAnsi" w:hAnsiTheme="majorHAnsi"/>
        </w:rPr>
        <w:t xml:space="preserve"> </w:t>
      </w:r>
      <w:r w:rsidR="00150E7A" w:rsidRPr="009A06D5">
        <w:rPr>
          <w:rFonts w:asciiTheme="majorHAnsi" w:hAnsiTheme="majorHAnsi"/>
        </w:rPr>
        <w:t>Manag</w:t>
      </w:r>
      <w:r w:rsidR="00FB40F3">
        <w:rPr>
          <w:rFonts w:asciiTheme="majorHAnsi" w:hAnsiTheme="majorHAnsi"/>
        </w:rPr>
        <w:t>ed</w:t>
      </w:r>
      <w:r w:rsidR="00150E7A" w:rsidRPr="009A06D5">
        <w:rPr>
          <w:rFonts w:asciiTheme="majorHAnsi" w:hAnsiTheme="majorHAnsi"/>
        </w:rPr>
        <w:t xml:space="preserve"> communications, both internal and external, in collaboration with communications committee. </w:t>
      </w:r>
      <w:r w:rsidR="00C91E83" w:rsidRPr="009A06D5">
        <w:rPr>
          <w:rFonts w:asciiTheme="majorHAnsi" w:hAnsiTheme="majorHAnsi"/>
        </w:rPr>
        <w:t>Provide</w:t>
      </w:r>
      <w:r w:rsidR="00FB40F3">
        <w:rPr>
          <w:rFonts w:asciiTheme="majorHAnsi" w:hAnsiTheme="majorHAnsi"/>
        </w:rPr>
        <w:t>d</w:t>
      </w:r>
      <w:r w:rsidR="00C91E83" w:rsidRPr="009A06D5">
        <w:rPr>
          <w:rFonts w:asciiTheme="majorHAnsi" w:hAnsiTheme="majorHAnsi"/>
        </w:rPr>
        <w:t xml:space="preserve"> monthly articles for congregational newsletters (available on </w:t>
      </w:r>
      <w:r w:rsidR="00582AC2" w:rsidRPr="009A06D5">
        <w:rPr>
          <w:rFonts w:asciiTheme="majorHAnsi" w:hAnsiTheme="majorHAnsi"/>
        </w:rPr>
        <w:t>website)</w:t>
      </w:r>
      <w:r w:rsidR="00C91E83" w:rsidRPr="009A06D5">
        <w:rPr>
          <w:rFonts w:asciiTheme="majorHAnsi" w:hAnsiTheme="majorHAnsi"/>
        </w:rPr>
        <w:t xml:space="preserve">. </w:t>
      </w:r>
      <w:r w:rsidR="00700A7B" w:rsidRPr="009A06D5">
        <w:rPr>
          <w:rFonts w:asciiTheme="majorHAnsi" w:hAnsiTheme="majorHAnsi"/>
        </w:rPr>
        <w:t>Le</w:t>
      </w:r>
      <w:r w:rsidR="00990518" w:rsidRPr="009A06D5">
        <w:rPr>
          <w:rFonts w:asciiTheme="majorHAnsi" w:hAnsiTheme="majorHAnsi"/>
        </w:rPr>
        <w:t>d</w:t>
      </w:r>
      <w:r w:rsidR="00700A7B" w:rsidRPr="009A06D5">
        <w:rPr>
          <w:rFonts w:asciiTheme="majorHAnsi" w:hAnsiTheme="majorHAnsi"/>
        </w:rPr>
        <w:t xml:space="preserve"> initiatives for fundraising around the congregation’s 50</w:t>
      </w:r>
      <w:r w:rsidR="00700A7B" w:rsidRPr="009A06D5">
        <w:rPr>
          <w:rFonts w:asciiTheme="majorHAnsi" w:hAnsiTheme="majorHAnsi"/>
          <w:vertAlign w:val="superscript"/>
        </w:rPr>
        <w:t>th</w:t>
      </w:r>
      <w:r w:rsidR="00700A7B" w:rsidRPr="009A06D5">
        <w:rPr>
          <w:rFonts w:asciiTheme="majorHAnsi" w:hAnsiTheme="majorHAnsi"/>
        </w:rPr>
        <w:t xml:space="preserve"> anniversary.</w:t>
      </w:r>
    </w:p>
    <w:p w14:paraId="7CCF7F73" w14:textId="77777777" w:rsidR="00700A7B" w:rsidRPr="009A06D5" w:rsidRDefault="00700A7B" w:rsidP="00700A7B">
      <w:pPr>
        <w:ind w:left="1440"/>
        <w:jc w:val="both"/>
        <w:rPr>
          <w:rFonts w:asciiTheme="majorHAnsi" w:hAnsiTheme="majorHAnsi"/>
        </w:rPr>
      </w:pPr>
    </w:p>
    <w:p w14:paraId="387499E9" w14:textId="51490642" w:rsidR="001C3F1B" w:rsidRPr="009A06D5" w:rsidRDefault="000334D7" w:rsidP="00034EDE">
      <w:pPr>
        <w:rPr>
          <w:rFonts w:asciiTheme="majorHAnsi" w:hAnsiTheme="majorHAnsi"/>
        </w:rPr>
      </w:pPr>
      <w:r w:rsidRPr="009A06D5">
        <w:rPr>
          <w:rFonts w:asciiTheme="majorHAnsi" w:hAnsiTheme="majorHAnsi"/>
        </w:rPr>
        <w:t>20</w:t>
      </w:r>
      <w:r w:rsidR="00EA5DC8" w:rsidRPr="009A06D5">
        <w:rPr>
          <w:rFonts w:asciiTheme="majorHAnsi" w:hAnsiTheme="majorHAnsi"/>
        </w:rPr>
        <w:t>17-2019</w:t>
      </w:r>
      <w:r w:rsidR="00EA5DC8" w:rsidRPr="009A06D5">
        <w:rPr>
          <w:rFonts w:asciiTheme="majorHAnsi" w:hAnsiTheme="majorHAnsi"/>
        </w:rPr>
        <w:tab/>
        <w:t xml:space="preserve">President, Board of Trustees, </w:t>
      </w:r>
      <w:hyperlink r:id="rId18" w:history="1">
        <w:proofErr w:type="spellStart"/>
        <w:r w:rsidR="00EA5DC8" w:rsidRPr="009A06D5">
          <w:rPr>
            <w:rStyle w:val="Hyperlink"/>
            <w:rFonts w:asciiTheme="majorHAnsi" w:hAnsiTheme="majorHAnsi"/>
          </w:rPr>
          <w:t>B’Yachad</w:t>
        </w:r>
        <w:proofErr w:type="spellEnd"/>
        <w:r w:rsidR="00EA5DC8" w:rsidRPr="009A06D5">
          <w:rPr>
            <w:rStyle w:val="Hyperlink"/>
            <w:rFonts w:asciiTheme="majorHAnsi" w:hAnsiTheme="majorHAnsi"/>
          </w:rPr>
          <w:t xml:space="preserve"> Community Religious School</w:t>
        </w:r>
      </w:hyperlink>
      <w:r w:rsidR="00806827" w:rsidRPr="009A06D5">
        <w:rPr>
          <w:rFonts w:asciiTheme="majorHAnsi" w:hAnsiTheme="majorHAnsi"/>
        </w:rPr>
        <w:t>, Albany, NY</w:t>
      </w:r>
    </w:p>
    <w:p w14:paraId="79FD08C9" w14:textId="26E0E3D1" w:rsidR="007877F2" w:rsidRPr="008E2FE2" w:rsidRDefault="00582AC2" w:rsidP="008E2FE2">
      <w:pPr>
        <w:ind w:left="1440"/>
        <w:rPr>
          <w:rFonts w:asciiTheme="majorHAnsi" w:hAnsiTheme="majorHAnsi"/>
        </w:rPr>
      </w:pPr>
      <w:r w:rsidRPr="009A06D5">
        <w:rPr>
          <w:rFonts w:asciiTheme="majorHAnsi" w:hAnsiTheme="majorHAnsi"/>
        </w:rPr>
        <w:t xml:space="preserve">Managed board’s agenda and supervised religious school’s principal. Supervised search for new principal. </w:t>
      </w:r>
      <w:r w:rsidR="00DF205B" w:rsidRPr="009A06D5">
        <w:rPr>
          <w:rFonts w:asciiTheme="majorHAnsi" w:hAnsiTheme="majorHAnsi"/>
        </w:rPr>
        <w:t>Also served on board from 2016-17.</w:t>
      </w:r>
    </w:p>
    <w:p w14:paraId="6EADF1F3" w14:textId="77777777" w:rsidR="000D50F1" w:rsidRPr="009A06D5" w:rsidRDefault="000D50F1" w:rsidP="00034EDE">
      <w:pPr>
        <w:rPr>
          <w:rFonts w:asciiTheme="majorHAnsi" w:hAnsiTheme="majorHAnsi"/>
          <w:b/>
          <w:u w:val="single"/>
        </w:rPr>
      </w:pPr>
    </w:p>
    <w:p w14:paraId="7B46F682" w14:textId="73070093" w:rsidR="007877F2" w:rsidRPr="009A06D5" w:rsidRDefault="007877F2" w:rsidP="00034EDE">
      <w:pPr>
        <w:rPr>
          <w:rFonts w:asciiTheme="majorHAnsi" w:hAnsiTheme="majorHAnsi"/>
          <w:b/>
          <w:u w:val="single"/>
        </w:rPr>
      </w:pPr>
      <w:r w:rsidRPr="009A06D5">
        <w:rPr>
          <w:rFonts w:asciiTheme="majorHAnsi" w:hAnsiTheme="majorHAnsi"/>
          <w:b/>
          <w:u w:val="single"/>
        </w:rPr>
        <w:t>PUBLICATIONS</w:t>
      </w:r>
    </w:p>
    <w:p w14:paraId="6C6BE437" w14:textId="77777777" w:rsidR="007877F2" w:rsidRPr="009A06D5" w:rsidRDefault="007877F2" w:rsidP="00034EDE">
      <w:pPr>
        <w:rPr>
          <w:rFonts w:asciiTheme="majorHAnsi" w:hAnsiTheme="majorHAnsi"/>
          <w:b/>
          <w:u w:val="single"/>
        </w:rPr>
      </w:pPr>
    </w:p>
    <w:p w14:paraId="021F1017" w14:textId="77777777" w:rsidR="007877F2" w:rsidRPr="009A06D5" w:rsidRDefault="007877F2" w:rsidP="00034EDE">
      <w:pPr>
        <w:pStyle w:val="Heading1"/>
        <w:spacing w:line="240" w:lineRule="auto"/>
        <w:rPr>
          <w:rFonts w:asciiTheme="majorHAnsi" w:hAnsiTheme="majorHAnsi"/>
          <w:sz w:val="24"/>
          <w:szCs w:val="24"/>
        </w:rPr>
      </w:pPr>
      <w:r w:rsidRPr="009A06D5">
        <w:rPr>
          <w:rFonts w:asciiTheme="majorHAnsi" w:hAnsiTheme="majorHAnsi"/>
          <w:sz w:val="24"/>
          <w:szCs w:val="24"/>
        </w:rPr>
        <w:t>Books</w:t>
      </w:r>
    </w:p>
    <w:p w14:paraId="2E7E219B" w14:textId="1935F4B0" w:rsidR="00DE101A" w:rsidRPr="009A06D5" w:rsidRDefault="00DE101A" w:rsidP="00034EDE">
      <w:pPr>
        <w:tabs>
          <w:tab w:val="left" w:pos="630"/>
        </w:tabs>
        <w:spacing w:after="120"/>
        <w:ind w:left="360"/>
        <w:jc w:val="both"/>
        <w:rPr>
          <w:rFonts w:asciiTheme="majorHAnsi" w:hAnsiTheme="majorHAnsi"/>
          <w:iCs/>
        </w:rPr>
      </w:pPr>
      <w:r w:rsidRPr="009A06D5">
        <w:rPr>
          <w:rFonts w:asciiTheme="majorHAnsi" w:hAnsiTheme="majorHAnsi"/>
          <w:iCs/>
        </w:rPr>
        <w:t xml:space="preserve">Carol </w:t>
      </w:r>
      <w:proofErr w:type="spellStart"/>
      <w:r w:rsidRPr="009A06D5">
        <w:rPr>
          <w:rFonts w:asciiTheme="majorHAnsi" w:hAnsiTheme="majorHAnsi"/>
          <w:iCs/>
        </w:rPr>
        <w:t>Nackenoff</w:t>
      </w:r>
      <w:proofErr w:type="spellEnd"/>
      <w:r w:rsidRPr="009A06D5">
        <w:rPr>
          <w:rFonts w:asciiTheme="majorHAnsi" w:hAnsiTheme="majorHAnsi"/>
          <w:iCs/>
        </w:rPr>
        <w:t xml:space="preserve"> and Julie </w:t>
      </w:r>
      <w:proofErr w:type="spellStart"/>
      <w:r w:rsidRPr="009A06D5">
        <w:rPr>
          <w:rFonts w:asciiTheme="majorHAnsi" w:hAnsiTheme="majorHAnsi"/>
          <w:iCs/>
        </w:rPr>
        <w:t>Novkov</w:t>
      </w:r>
      <w:proofErr w:type="spellEnd"/>
      <w:r w:rsidRPr="009A06D5">
        <w:rPr>
          <w:rFonts w:asciiTheme="majorHAnsi" w:hAnsiTheme="majorHAnsi"/>
          <w:iCs/>
        </w:rPr>
        <w:t xml:space="preserve">, </w:t>
      </w:r>
      <w:hyperlink r:id="rId19" w:history="1">
        <w:r w:rsidRPr="009A06D5">
          <w:rPr>
            <w:rStyle w:val="Hyperlink"/>
            <w:rFonts w:asciiTheme="majorHAnsi" w:hAnsiTheme="majorHAnsi"/>
            <w:i/>
          </w:rPr>
          <w:t>American by Birth: Wong Kim Ark and the Battle for Citizenship</w:t>
        </w:r>
      </w:hyperlink>
      <w:r w:rsidRPr="009A06D5">
        <w:rPr>
          <w:rFonts w:asciiTheme="majorHAnsi" w:hAnsiTheme="majorHAnsi"/>
          <w:iCs/>
        </w:rPr>
        <w:t>. Lawrence: University Press of Kansas, 2021.</w:t>
      </w:r>
      <w:r w:rsidR="00B047B1" w:rsidRPr="009A06D5">
        <w:rPr>
          <w:rFonts w:asciiTheme="majorHAnsi" w:hAnsiTheme="majorHAnsi"/>
          <w:iCs/>
        </w:rPr>
        <w:t xml:space="preserve"> Abridged version 202</w:t>
      </w:r>
      <w:r w:rsidR="00044E10" w:rsidRPr="009A06D5">
        <w:rPr>
          <w:rFonts w:asciiTheme="majorHAnsi" w:hAnsiTheme="majorHAnsi"/>
          <w:iCs/>
        </w:rPr>
        <w:t>2</w:t>
      </w:r>
      <w:r w:rsidR="00B047B1" w:rsidRPr="009A06D5">
        <w:rPr>
          <w:rFonts w:asciiTheme="majorHAnsi" w:hAnsiTheme="majorHAnsi"/>
          <w:iCs/>
        </w:rPr>
        <w:t>.</w:t>
      </w:r>
    </w:p>
    <w:p w14:paraId="7CB8EA70" w14:textId="40EF1179" w:rsidR="00BE295B" w:rsidRPr="009A06D5" w:rsidRDefault="00BE295B" w:rsidP="00034EDE">
      <w:pPr>
        <w:tabs>
          <w:tab w:val="left" w:pos="630"/>
        </w:tabs>
        <w:spacing w:after="120"/>
        <w:ind w:left="360"/>
        <w:jc w:val="both"/>
        <w:rPr>
          <w:rFonts w:asciiTheme="majorHAnsi" w:hAnsiTheme="majorHAnsi"/>
        </w:rPr>
      </w:pPr>
      <w:r w:rsidRPr="009A06D5">
        <w:rPr>
          <w:rFonts w:asciiTheme="majorHAnsi" w:hAnsiTheme="majorHAnsi"/>
          <w:i/>
        </w:rPr>
        <w:t>The Supreme Court and the Presidency: Struggles for Supremacy</w:t>
      </w:r>
      <w:r w:rsidR="00AF35A5" w:rsidRPr="009A06D5">
        <w:rPr>
          <w:rFonts w:asciiTheme="majorHAnsi" w:hAnsiTheme="majorHAnsi"/>
        </w:rPr>
        <w:t xml:space="preserve">. Washington, DC: CQ Press, </w:t>
      </w:r>
      <w:r w:rsidRPr="009A06D5">
        <w:rPr>
          <w:rFonts w:asciiTheme="majorHAnsi" w:hAnsiTheme="majorHAnsi"/>
        </w:rPr>
        <w:t>2013.</w:t>
      </w:r>
    </w:p>
    <w:p w14:paraId="5D06D1B6" w14:textId="0F19682E" w:rsidR="00FB72B7" w:rsidRPr="009A06D5" w:rsidRDefault="00454F86" w:rsidP="00034EDE">
      <w:pPr>
        <w:tabs>
          <w:tab w:val="left" w:pos="630"/>
        </w:tabs>
        <w:spacing w:after="120"/>
        <w:ind w:left="360"/>
        <w:jc w:val="both"/>
        <w:rPr>
          <w:rFonts w:asciiTheme="majorHAnsi" w:hAnsiTheme="majorHAnsi"/>
        </w:rPr>
      </w:pPr>
      <w:hyperlink r:id="rId20" w:history="1">
        <w:r w:rsidR="00802B52" w:rsidRPr="009A06D5">
          <w:rPr>
            <w:rStyle w:val="Hyperlink"/>
            <w:rFonts w:asciiTheme="majorHAnsi" w:hAnsiTheme="majorHAnsi"/>
            <w:i/>
          </w:rPr>
          <w:t>Racial Union: Law, Intimacy, and the White State in Alabama, 1865-1954</w:t>
        </w:r>
      </w:hyperlink>
      <w:r w:rsidR="00FB72B7" w:rsidRPr="009A06D5">
        <w:rPr>
          <w:rFonts w:asciiTheme="majorHAnsi" w:hAnsiTheme="majorHAnsi"/>
        </w:rPr>
        <w:t>.</w:t>
      </w:r>
      <w:r w:rsidR="00FF4A06" w:rsidRPr="009A06D5">
        <w:rPr>
          <w:rFonts w:asciiTheme="majorHAnsi" w:hAnsiTheme="majorHAnsi"/>
        </w:rPr>
        <w:t xml:space="preserve"> </w:t>
      </w:r>
      <w:r w:rsidR="00FB72B7" w:rsidRPr="009A06D5">
        <w:rPr>
          <w:rFonts w:asciiTheme="majorHAnsi" w:hAnsiTheme="majorHAnsi"/>
        </w:rPr>
        <w:t>Ann Arbor, MI: University of Michigan Press, 200</w:t>
      </w:r>
      <w:r w:rsidR="005D7E9F" w:rsidRPr="009A06D5">
        <w:rPr>
          <w:rFonts w:asciiTheme="majorHAnsi" w:hAnsiTheme="majorHAnsi"/>
        </w:rPr>
        <w:t>8</w:t>
      </w:r>
      <w:r w:rsidR="00FB72B7" w:rsidRPr="009A06D5">
        <w:rPr>
          <w:rFonts w:asciiTheme="majorHAnsi" w:hAnsiTheme="majorHAnsi"/>
        </w:rPr>
        <w:t>.</w:t>
      </w:r>
      <w:r w:rsidR="00FF4A06" w:rsidRPr="009A06D5">
        <w:rPr>
          <w:rFonts w:asciiTheme="majorHAnsi" w:hAnsiTheme="majorHAnsi"/>
        </w:rPr>
        <w:t xml:space="preserve"> </w:t>
      </w:r>
      <w:r w:rsidR="004C4A57" w:rsidRPr="009A06D5">
        <w:rPr>
          <w:rFonts w:asciiTheme="majorHAnsi" w:hAnsiTheme="majorHAnsi"/>
        </w:rPr>
        <w:t>Co-winner of the 2009 American Political Science Association’s Ralph Bunche Award</w:t>
      </w:r>
      <w:r w:rsidR="00A8785E" w:rsidRPr="009A06D5">
        <w:rPr>
          <w:rFonts w:asciiTheme="majorHAnsi" w:hAnsiTheme="majorHAnsi"/>
        </w:rPr>
        <w:t>.</w:t>
      </w:r>
    </w:p>
    <w:p w14:paraId="69A809CF" w14:textId="53968CBE" w:rsidR="007877F2" w:rsidRPr="009A06D5" w:rsidRDefault="00454F86" w:rsidP="00034EDE">
      <w:pPr>
        <w:pStyle w:val="BodyText"/>
        <w:spacing w:after="120"/>
        <w:ind w:left="360"/>
        <w:rPr>
          <w:rFonts w:asciiTheme="majorHAnsi" w:hAnsiTheme="majorHAnsi"/>
          <w:i w:val="0"/>
          <w:iCs/>
          <w:sz w:val="24"/>
          <w:szCs w:val="24"/>
        </w:rPr>
      </w:pPr>
      <w:hyperlink r:id="rId21" w:history="1">
        <w:r w:rsidR="007877F2" w:rsidRPr="009A06D5">
          <w:rPr>
            <w:rStyle w:val="Hyperlink"/>
            <w:rFonts w:asciiTheme="majorHAnsi" w:hAnsiTheme="majorHAnsi"/>
            <w:iCs/>
            <w:sz w:val="24"/>
            <w:szCs w:val="24"/>
          </w:rPr>
          <w:t>Constituting Workers, Protecting Women: Gender, Law, and Labor in the Progressive Era and New Deal Years</w:t>
        </w:r>
      </w:hyperlink>
      <w:r w:rsidR="007877F2" w:rsidRPr="009A06D5">
        <w:rPr>
          <w:rFonts w:asciiTheme="majorHAnsi" w:hAnsiTheme="majorHAnsi"/>
          <w:i w:val="0"/>
          <w:sz w:val="24"/>
          <w:szCs w:val="24"/>
        </w:rPr>
        <w:t>.</w:t>
      </w:r>
      <w:r w:rsidR="00FF4A06" w:rsidRPr="009A06D5">
        <w:rPr>
          <w:rFonts w:asciiTheme="majorHAnsi" w:hAnsiTheme="majorHAnsi"/>
          <w:i w:val="0"/>
          <w:sz w:val="24"/>
          <w:szCs w:val="24"/>
        </w:rPr>
        <w:t xml:space="preserve"> </w:t>
      </w:r>
      <w:r w:rsidR="007877F2" w:rsidRPr="009A06D5">
        <w:rPr>
          <w:rFonts w:asciiTheme="majorHAnsi" w:hAnsiTheme="majorHAnsi"/>
          <w:i w:val="0"/>
          <w:sz w:val="24"/>
          <w:szCs w:val="24"/>
        </w:rPr>
        <w:t>Ann Arbor, MI: University of Michigan Press, 2001.</w:t>
      </w:r>
      <w:r w:rsidR="007877F2" w:rsidRPr="009A06D5">
        <w:rPr>
          <w:rFonts w:asciiTheme="majorHAnsi" w:hAnsiTheme="majorHAnsi"/>
          <w:sz w:val="24"/>
          <w:szCs w:val="24"/>
        </w:rPr>
        <w:t xml:space="preserve"> </w:t>
      </w:r>
    </w:p>
    <w:p w14:paraId="6E8D2A1B" w14:textId="77777777" w:rsidR="00C95E40" w:rsidRPr="009A06D5" w:rsidRDefault="00C95E40" w:rsidP="00034EDE">
      <w:pPr>
        <w:pStyle w:val="BodyText"/>
        <w:rPr>
          <w:rFonts w:asciiTheme="majorHAnsi" w:hAnsiTheme="majorHAnsi"/>
          <w:b/>
          <w:i w:val="0"/>
          <w:iCs/>
          <w:sz w:val="24"/>
          <w:szCs w:val="24"/>
          <w:u w:val="single"/>
        </w:rPr>
      </w:pPr>
      <w:r w:rsidRPr="009A06D5">
        <w:rPr>
          <w:rFonts w:asciiTheme="majorHAnsi" w:hAnsiTheme="majorHAnsi"/>
          <w:b/>
          <w:i w:val="0"/>
          <w:iCs/>
          <w:sz w:val="24"/>
          <w:szCs w:val="24"/>
          <w:u w:val="single"/>
        </w:rPr>
        <w:t>Edited Volumes</w:t>
      </w:r>
      <w:r w:rsidR="00363B56" w:rsidRPr="009A06D5">
        <w:rPr>
          <w:rFonts w:asciiTheme="majorHAnsi" w:hAnsiTheme="majorHAnsi"/>
          <w:b/>
          <w:i w:val="0"/>
          <w:iCs/>
          <w:sz w:val="24"/>
          <w:szCs w:val="24"/>
          <w:u w:val="single"/>
        </w:rPr>
        <w:t xml:space="preserve"> and Symposia</w:t>
      </w:r>
    </w:p>
    <w:p w14:paraId="29065594" w14:textId="7AEC89A3" w:rsidR="0007371D" w:rsidRPr="009A06D5" w:rsidRDefault="00AE0000" w:rsidP="00034EDE">
      <w:pPr>
        <w:spacing w:after="120"/>
        <w:ind w:left="360"/>
        <w:jc w:val="both"/>
        <w:rPr>
          <w:rFonts w:asciiTheme="majorHAnsi" w:hAnsiTheme="majorHAnsi"/>
        </w:rPr>
      </w:pPr>
      <w:r w:rsidRPr="009A06D5">
        <w:rPr>
          <w:rFonts w:asciiTheme="majorHAnsi" w:hAnsiTheme="majorHAnsi"/>
        </w:rPr>
        <w:t xml:space="preserve">Julie </w:t>
      </w:r>
      <w:proofErr w:type="spellStart"/>
      <w:r w:rsidRPr="009A06D5">
        <w:rPr>
          <w:rFonts w:asciiTheme="majorHAnsi" w:hAnsiTheme="majorHAnsi"/>
        </w:rPr>
        <w:t>Novkov</w:t>
      </w:r>
      <w:proofErr w:type="spellEnd"/>
      <w:r w:rsidRPr="009A06D5">
        <w:rPr>
          <w:rFonts w:asciiTheme="majorHAnsi" w:hAnsiTheme="majorHAnsi"/>
        </w:rPr>
        <w:t xml:space="preserve"> and Carol </w:t>
      </w:r>
      <w:proofErr w:type="spellStart"/>
      <w:r w:rsidRPr="009A06D5">
        <w:rPr>
          <w:rFonts w:asciiTheme="majorHAnsi" w:hAnsiTheme="majorHAnsi"/>
        </w:rPr>
        <w:t>Nackenoff</w:t>
      </w:r>
      <w:proofErr w:type="spellEnd"/>
      <w:r w:rsidRPr="009A06D5">
        <w:rPr>
          <w:rFonts w:asciiTheme="majorHAnsi" w:hAnsiTheme="majorHAnsi"/>
        </w:rPr>
        <w:t xml:space="preserve">. </w:t>
      </w:r>
      <w:hyperlink r:id="rId22" w:history="1">
        <w:r w:rsidR="0007371D" w:rsidRPr="009A06D5">
          <w:rPr>
            <w:rStyle w:val="Hyperlink"/>
            <w:rFonts w:asciiTheme="majorHAnsi" w:hAnsiTheme="majorHAnsi"/>
            <w:i/>
          </w:rPr>
          <w:t>Stating the Family: New Directions in the Study of American Politics</w:t>
        </w:r>
      </w:hyperlink>
      <w:r w:rsidR="0007371D" w:rsidRPr="009A06D5">
        <w:rPr>
          <w:rFonts w:asciiTheme="majorHAnsi" w:hAnsiTheme="majorHAnsi"/>
        </w:rPr>
        <w:t>. Lawrence: University Press of Kansas, 2020.</w:t>
      </w:r>
    </w:p>
    <w:p w14:paraId="38953AD4" w14:textId="681FF943" w:rsidR="00B00D45" w:rsidRPr="009A06D5" w:rsidRDefault="00AE0000" w:rsidP="00034EDE">
      <w:pPr>
        <w:spacing w:after="120"/>
        <w:ind w:left="360"/>
        <w:jc w:val="both"/>
        <w:rPr>
          <w:rFonts w:asciiTheme="majorHAnsi" w:hAnsiTheme="majorHAnsi"/>
        </w:rPr>
      </w:pPr>
      <w:r w:rsidRPr="009A06D5">
        <w:rPr>
          <w:rFonts w:asciiTheme="majorHAnsi" w:hAnsiTheme="majorHAnsi"/>
        </w:rPr>
        <w:t xml:space="preserve">Carol </w:t>
      </w:r>
      <w:proofErr w:type="spellStart"/>
      <w:r w:rsidRPr="009A06D5">
        <w:rPr>
          <w:rFonts w:asciiTheme="majorHAnsi" w:hAnsiTheme="majorHAnsi"/>
        </w:rPr>
        <w:t>Nackenoff</w:t>
      </w:r>
      <w:proofErr w:type="spellEnd"/>
      <w:r w:rsidRPr="009A06D5">
        <w:rPr>
          <w:rFonts w:asciiTheme="majorHAnsi" w:hAnsiTheme="majorHAnsi"/>
        </w:rPr>
        <w:t xml:space="preserve"> and Julie </w:t>
      </w:r>
      <w:proofErr w:type="spellStart"/>
      <w:r w:rsidRPr="009A06D5">
        <w:rPr>
          <w:rFonts w:asciiTheme="majorHAnsi" w:hAnsiTheme="majorHAnsi"/>
        </w:rPr>
        <w:t>Novkov</w:t>
      </w:r>
      <w:proofErr w:type="spellEnd"/>
      <w:r w:rsidRPr="009A06D5">
        <w:rPr>
          <w:rFonts w:asciiTheme="majorHAnsi" w:hAnsiTheme="majorHAnsi"/>
        </w:rPr>
        <w:t xml:space="preserve">. </w:t>
      </w:r>
      <w:hyperlink r:id="rId23" w:history="1">
        <w:proofErr w:type="spellStart"/>
        <w:r w:rsidR="00B00D45" w:rsidRPr="009A06D5">
          <w:rPr>
            <w:rStyle w:val="Hyperlink"/>
            <w:rFonts w:asciiTheme="majorHAnsi" w:hAnsiTheme="majorHAnsi"/>
            <w:i/>
          </w:rPr>
          <w:t>Statebuilding</w:t>
        </w:r>
        <w:proofErr w:type="spellEnd"/>
        <w:r w:rsidR="00B00D45" w:rsidRPr="009A06D5">
          <w:rPr>
            <w:rStyle w:val="Hyperlink"/>
            <w:rFonts w:asciiTheme="majorHAnsi" w:hAnsiTheme="majorHAnsi"/>
            <w:i/>
          </w:rPr>
          <w:t xml:space="preserve"> from the Margins: Between Reconstruction and the New Deal</w:t>
        </w:r>
        <w:r w:rsidR="00B00D45" w:rsidRPr="009A06D5">
          <w:rPr>
            <w:rStyle w:val="Hyperlink"/>
            <w:rFonts w:asciiTheme="majorHAnsi" w:hAnsiTheme="majorHAnsi"/>
          </w:rPr>
          <w:t>.</w:t>
        </w:r>
      </w:hyperlink>
      <w:r w:rsidR="00B00D45" w:rsidRPr="009A06D5">
        <w:rPr>
          <w:rFonts w:asciiTheme="majorHAnsi" w:hAnsiTheme="majorHAnsi"/>
        </w:rPr>
        <w:t xml:space="preserve"> Philadelphia: University of Pennsylvania Press,</w:t>
      </w:r>
      <w:r w:rsidR="00BC6018" w:rsidRPr="009A06D5">
        <w:rPr>
          <w:rFonts w:asciiTheme="majorHAnsi" w:hAnsiTheme="majorHAnsi"/>
        </w:rPr>
        <w:t xml:space="preserve"> </w:t>
      </w:r>
      <w:r w:rsidR="00B00D45" w:rsidRPr="009A06D5">
        <w:rPr>
          <w:rFonts w:asciiTheme="majorHAnsi" w:hAnsiTheme="majorHAnsi"/>
        </w:rPr>
        <w:t>2014.</w:t>
      </w:r>
    </w:p>
    <w:p w14:paraId="4FFEBBF2" w14:textId="77777777" w:rsidR="00C90382" w:rsidRPr="009A06D5" w:rsidRDefault="00C90382" w:rsidP="00034EDE">
      <w:pPr>
        <w:spacing w:after="120"/>
        <w:ind w:left="360"/>
        <w:jc w:val="both"/>
        <w:rPr>
          <w:rFonts w:asciiTheme="majorHAnsi" w:hAnsiTheme="majorHAnsi"/>
        </w:rPr>
      </w:pPr>
      <w:r w:rsidRPr="009A06D5">
        <w:rPr>
          <w:rFonts w:asciiTheme="majorHAnsi" w:hAnsiTheme="majorHAnsi"/>
          <w:i/>
        </w:rPr>
        <w:t>Politics, Groups, and Identities</w:t>
      </w:r>
      <w:r w:rsidR="00B00D45" w:rsidRPr="009A06D5">
        <w:rPr>
          <w:rFonts w:asciiTheme="majorHAnsi" w:hAnsiTheme="majorHAnsi"/>
        </w:rPr>
        <w:t>, seven-</w:t>
      </w:r>
      <w:r w:rsidRPr="009A06D5">
        <w:rPr>
          <w:rFonts w:asciiTheme="majorHAnsi" w:hAnsiTheme="majorHAnsi"/>
        </w:rPr>
        <w:t xml:space="preserve">article Colloquy on history, political development, and subordinated identity (co-edited with Kathleen Sullivan, Nancy </w:t>
      </w:r>
      <w:proofErr w:type="spellStart"/>
      <w:proofErr w:type="gramStart"/>
      <w:r w:rsidRPr="009A06D5">
        <w:rPr>
          <w:rFonts w:asciiTheme="majorHAnsi" w:hAnsiTheme="majorHAnsi"/>
        </w:rPr>
        <w:t>Berlage</w:t>
      </w:r>
      <w:proofErr w:type="spellEnd"/>
      <w:proofErr w:type="gramEnd"/>
      <w:r w:rsidRPr="009A06D5">
        <w:rPr>
          <w:rFonts w:asciiTheme="majorHAnsi" w:hAnsiTheme="majorHAnsi"/>
        </w:rPr>
        <w:t xml:space="preserve"> and Priscilla </w:t>
      </w:r>
      <w:proofErr w:type="spellStart"/>
      <w:r w:rsidRPr="009A06D5">
        <w:rPr>
          <w:rFonts w:asciiTheme="majorHAnsi" w:hAnsiTheme="majorHAnsi"/>
        </w:rPr>
        <w:t>Yamin</w:t>
      </w:r>
      <w:proofErr w:type="spellEnd"/>
      <w:r w:rsidRPr="009A06D5">
        <w:rPr>
          <w:rFonts w:asciiTheme="majorHAnsi" w:hAnsiTheme="majorHAnsi"/>
        </w:rPr>
        <w:t>). Volume 1:2 (June 2013).</w:t>
      </w:r>
    </w:p>
    <w:p w14:paraId="7A7D0016" w14:textId="77777777" w:rsidR="008642A4" w:rsidRPr="009A06D5" w:rsidRDefault="008642A4" w:rsidP="00034EDE">
      <w:pPr>
        <w:spacing w:after="120"/>
        <w:ind w:left="360"/>
        <w:jc w:val="both"/>
        <w:rPr>
          <w:rFonts w:asciiTheme="majorHAnsi" w:hAnsiTheme="majorHAnsi"/>
        </w:rPr>
      </w:pPr>
      <w:r w:rsidRPr="009A06D5">
        <w:rPr>
          <w:rFonts w:asciiTheme="majorHAnsi" w:hAnsiTheme="majorHAnsi"/>
          <w:i/>
        </w:rPr>
        <w:t>Political Research Quarterly</w:t>
      </w:r>
      <w:r w:rsidR="00B00D45" w:rsidRPr="009A06D5">
        <w:rPr>
          <w:rFonts w:asciiTheme="majorHAnsi" w:hAnsiTheme="majorHAnsi"/>
        </w:rPr>
        <w:t>, four-</w:t>
      </w:r>
      <w:r w:rsidRPr="009A06D5">
        <w:rPr>
          <w:rFonts w:asciiTheme="majorHAnsi" w:hAnsiTheme="majorHAnsi"/>
        </w:rPr>
        <w:t xml:space="preserve">article mini-symposium on race and political development. </w:t>
      </w:r>
      <w:r w:rsidR="000107B4" w:rsidRPr="009A06D5">
        <w:rPr>
          <w:rFonts w:asciiTheme="majorHAnsi" w:hAnsiTheme="majorHAnsi"/>
        </w:rPr>
        <w:t xml:space="preserve">Volume </w:t>
      </w:r>
      <w:r w:rsidRPr="009A06D5">
        <w:rPr>
          <w:rFonts w:asciiTheme="majorHAnsi" w:hAnsiTheme="majorHAnsi"/>
        </w:rPr>
        <w:t>61:4 (December 2008).</w:t>
      </w:r>
    </w:p>
    <w:p w14:paraId="28794FA5" w14:textId="0BB13C3A" w:rsidR="00C95E40" w:rsidRPr="009A06D5" w:rsidRDefault="00AE0000" w:rsidP="00034EDE">
      <w:pPr>
        <w:spacing w:after="120"/>
        <w:ind w:left="360"/>
        <w:jc w:val="both"/>
        <w:rPr>
          <w:rFonts w:asciiTheme="majorHAnsi" w:hAnsiTheme="majorHAnsi"/>
        </w:rPr>
      </w:pPr>
      <w:r w:rsidRPr="009A06D5">
        <w:rPr>
          <w:rFonts w:asciiTheme="majorHAnsi" w:hAnsiTheme="majorHAnsi"/>
        </w:rPr>
        <w:lastRenderedPageBreak/>
        <w:t xml:space="preserve">Joseph Lowndes, Julie </w:t>
      </w:r>
      <w:proofErr w:type="spellStart"/>
      <w:r w:rsidRPr="009A06D5">
        <w:rPr>
          <w:rFonts w:asciiTheme="majorHAnsi" w:hAnsiTheme="majorHAnsi"/>
        </w:rPr>
        <w:t>Novkov</w:t>
      </w:r>
      <w:proofErr w:type="spellEnd"/>
      <w:r w:rsidRPr="009A06D5">
        <w:rPr>
          <w:rFonts w:asciiTheme="majorHAnsi" w:hAnsiTheme="majorHAnsi"/>
        </w:rPr>
        <w:t xml:space="preserve">, and Dorian Warren. </w:t>
      </w:r>
      <w:hyperlink r:id="rId24" w:history="1">
        <w:r w:rsidR="00C95E40" w:rsidRPr="009A06D5">
          <w:rPr>
            <w:rStyle w:val="Hyperlink"/>
            <w:rFonts w:asciiTheme="majorHAnsi" w:hAnsiTheme="majorHAnsi"/>
            <w:i/>
          </w:rPr>
          <w:t>Race and American Political Development</w:t>
        </w:r>
      </w:hyperlink>
      <w:r w:rsidR="008D6FC8" w:rsidRPr="009A06D5">
        <w:rPr>
          <w:rFonts w:asciiTheme="majorHAnsi" w:hAnsiTheme="majorHAnsi"/>
        </w:rPr>
        <w:t xml:space="preserve">. </w:t>
      </w:r>
      <w:r w:rsidR="008642A4" w:rsidRPr="009A06D5">
        <w:rPr>
          <w:rFonts w:asciiTheme="majorHAnsi" w:hAnsiTheme="majorHAnsi"/>
        </w:rPr>
        <w:t xml:space="preserve">New York and London: </w:t>
      </w:r>
      <w:r w:rsidR="008D6FC8" w:rsidRPr="009A06D5">
        <w:rPr>
          <w:rFonts w:asciiTheme="majorHAnsi" w:hAnsiTheme="majorHAnsi"/>
        </w:rPr>
        <w:t>Routledge Press, 2008.</w:t>
      </w:r>
      <w:r w:rsidR="00C95E40" w:rsidRPr="009A06D5">
        <w:rPr>
          <w:rFonts w:asciiTheme="majorHAnsi" w:hAnsiTheme="majorHAnsi"/>
        </w:rPr>
        <w:t xml:space="preserve"> </w:t>
      </w:r>
    </w:p>
    <w:p w14:paraId="50F125F6" w14:textId="200A3B6A" w:rsidR="00C95E40" w:rsidRPr="009A06D5" w:rsidRDefault="00AE0000" w:rsidP="00034EDE">
      <w:pPr>
        <w:spacing w:after="120"/>
        <w:ind w:left="360"/>
        <w:jc w:val="both"/>
        <w:rPr>
          <w:rFonts w:asciiTheme="majorHAnsi" w:hAnsiTheme="majorHAnsi"/>
        </w:rPr>
      </w:pPr>
      <w:bookmarkStart w:id="3" w:name="OLE_LINK1"/>
      <w:r w:rsidRPr="009A06D5">
        <w:rPr>
          <w:rFonts w:asciiTheme="majorHAnsi" w:hAnsiTheme="majorHAnsi"/>
        </w:rPr>
        <w:t xml:space="preserve">Bárbara Sutton, Sandra Morgen, and Julie </w:t>
      </w:r>
      <w:proofErr w:type="spellStart"/>
      <w:r w:rsidRPr="009A06D5">
        <w:rPr>
          <w:rFonts w:asciiTheme="majorHAnsi" w:hAnsiTheme="majorHAnsi"/>
        </w:rPr>
        <w:t>Novkov</w:t>
      </w:r>
      <w:proofErr w:type="spellEnd"/>
      <w:r w:rsidRPr="009A06D5">
        <w:rPr>
          <w:rFonts w:asciiTheme="majorHAnsi" w:hAnsiTheme="majorHAnsi"/>
        </w:rPr>
        <w:t xml:space="preserve">. </w:t>
      </w:r>
      <w:bookmarkEnd w:id="3"/>
      <w:r>
        <w:fldChar w:fldCharType="begin"/>
      </w:r>
      <w:r>
        <w:instrText xml:space="preserve"> HYPERLINK "https://www.rutgersuniversitypress.org/security-disarmed/9780813543604" </w:instrText>
      </w:r>
      <w:r>
        <w:fldChar w:fldCharType="separate"/>
      </w:r>
      <w:r w:rsidR="00C95E40" w:rsidRPr="009A06D5">
        <w:rPr>
          <w:rStyle w:val="Hyperlink"/>
          <w:rFonts w:asciiTheme="majorHAnsi" w:hAnsiTheme="majorHAnsi"/>
          <w:i/>
        </w:rPr>
        <w:t xml:space="preserve">Security Disarmed: Critical Perspectives on </w:t>
      </w:r>
      <w:r w:rsidR="0069565E" w:rsidRPr="009A06D5">
        <w:rPr>
          <w:rStyle w:val="Hyperlink"/>
          <w:rFonts w:asciiTheme="majorHAnsi" w:hAnsiTheme="majorHAnsi"/>
          <w:i/>
        </w:rPr>
        <w:t>Gender, Race,</w:t>
      </w:r>
      <w:r w:rsidR="00C95E40" w:rsidRPr="009A06D5">
        <w:rPr>
          <w:rStyle w:val="Hyperlink"/>
          <w:rFonts w:asciiTheme="majorHAnsi" w:hAnsiTheme="majorHAnsi"/>
          <w:i/>
        </w:rPr>
        <w:t xml:space="preserve"> and Militarizatio</w:t>
      </w:r>
      <w:r w:rsidRPr="009A06D5">
        <w:rPr>
          <w:rStyle w:val="Hyperlink"/>
          <w:rFonts w:asciiTheme="majorHAnsi" w:hAnsiTheme="majorHAnsi"/>
          <w:i/>
        </w:rPr>
        <w:t>n</w:t>
      </w:r>
      <w:r>
        <w:rPr>
          <w:rStyle w:val="Hyperlink"/>
          <w:rFonts w:asciiTheme="majorHAnsi" w:hAnsiTheme="majorHAnsi"/>
          <w:i/>
        </w:rPr>
        <w:fldChar w:fldCharType="end"/>
      </w:r>
      <w:r w:rsidR="008D6FC8" w:rsidRPr="009A06D5">
        <w:rPr>
          <w:rFonts w:asciiTheme="majorHAnsi" w:hAnsiTheme="majorHAnsi"/>
        </w:rPr>
        <w:t>.</w:t>
      </w:r>
      <w:r w:rsidR="008642A4" w:rsidRPr="009A06D5">
        <w:rPr>
          <w:rFonts w:asciiTheme="majorHAnsi" w:hAnsiTheme="majorHAnsi"/>
        </w:rPr>
        <w:t xml:space="preserve"> Newark, NJ:</w:t>
      </w:r>
      <w:r w:rsidR="008D6FC8" w:rsidRPr="009A06D5">
        <w:rPr>
          <w:rFonts w:asciiTheme="majorHAnsi" w:hAnsiTheme="majorHAnsi"/>
        </w:rPr>
        <w:t xml:space="preserve"> Rutgers University Press, 2008.</w:t>
      </w:r>
      <w:r w:rsidR="008D20A7" w:rsidRPr="009A06D5">
        <w:rPr>
          <w:rFonts w:asciiTheme="majorHAnsi" w:hAnsiTheme="majorHAnsi"/>
        </w:rPr>
        <w:t xml:space="preserve"> </w:t>
      </w:r>
    </w:p>
    <w:p w14:paraId="4E4A30F9" w14:textId="77777777" w:rsidR="007877F2" w:rsidRPr="009A06D5" w:rsidRDefault="007877F2" w:rsidP="00034EDE">
      <w:pPr>
        <w:pStyle w:val="BodyText"/>
        <w:rPr>
          <w:rFonts w:asciiTheme="majorHAnsi" w:hAnsiTheme="majorHAnsi"/>
          <w:i w:val="0"/>
          <w:sz w:val="24"/>
          <w:szCs w:val="24"/>
        </w:rPr>
      </w:pPr>
      <w:r w:rsidRPr="009A06D5">
        <w:rPr>
          <w:rFonts w:asciiTheme="majorHAnsi" w:hAnsiTheme="majorHAnsi"/>
          <w:b/>
          <w:bCs/>
          <w:i w:val="0"/>
          <w:sz w:val="24"/>
          <w:szCs w:val="24"/>
          <w:u w:val="single"/>
        </w:rPr>
        <w:t>Refereed</w:t>
      </w:r>
      <w:r w:rsidR="004372F0" w:rsidRPr="009A06D5">
        <w:rPr>
          <w:rFonts w:asciiTheme="majorHAnsi" w:hAnsiTheme="majorHAnsi"/>
          <w:b/>
          <w:bCs/>
          <w:i w:val="0"/>
          <w:sz w:val="24"/>
          <w:szCs w:val="24"/>
          <w:u w:val="single"/>
        </w:rPr>
        <w:t xml:space="preserve"> Journal</w:t>
      </w:r>
      <w:r w:rsidRPr="009A06D5">
        <w:rPr>
          <w:rFonts w:asciiTheme="majorHAnsi" w:hAnsiTheme="majorHAnsi"/>
          <w:b/>
          <w:bCs/>
          <w:i w:val="0"/>
          <w:sz w:val="24"/>
          <w:szCs w:val="24"/>
          <w:u w:val="single"/>
        </w:rPr>
        <w:t xml:space="preserve"> </w:t>
      </w:r>
      <w:r w:rsidR="00C21E18" w:rsidRPr="009A06D5">
        <w:rPr>
          <w:rFonts w:asciiTheme="majorHAnsi" w:hAnsiTheme="majorHAnsi"/>
          <w:b/>
          <w:bCs/>
          <w:i w:val="0"/>
          <w:sz w:val="24"/>
          <w:szCs w:val="24"/>
          <w:u w:val="single"/>
        </w:rPr>
        <w:t>Article</w:t>
      </w:r>
      <w:r w:rsidRPr="009A06D5">
        <w:rPr>
          <w:rFonts w:asciiTheme="majorHAnsi" w:hAnsiTheme="majorHAnsi"/>
          <w:b/>
          <w:bCs/>
          <w:i w:val="0"/>
          <w:sz w:val="24"/>
          <w:szCs w:val="24"/>
          <w:u w:val="single"/>
        </w:rPr>
        <w:t>s</w:t>
      </w:r>
    </w:p>
    <w:p w14:paraId="2602FEBE" w14:textId="5C45AD44" w:rsidR="00317CF9" w:rsidRPr="009A06D5" w:rsidRDefault="00317CF9" w:rsidP="00317CF9">
      <w:pPr>
        <w:pStyle w:val="BodyText"/>
        <w:spacing w:after="120" w:line="220" w:lineRule="exact"/>
        <w:ind w:left="360"/>
        <w:rPr>
          <w:rFonts w:asciiTheme="majorHAnsi" w:hAnsiTheme="majorHAnsi"/>
          <w:i w:val="0"/>
          <w:sz w:val="24"/>
          <w:szCs w:val="24"/>
        </w:rPr>
      </w:pPr>
      <w:r w:rsidRPr="009A06D5">
        <w:rPr>
          <w:rFonts w:asciiTheme="majorHAnsi" w:hAnsiTheme="majorHAnsi"/>
          <w:i w:val="0"/>
          <w:sz w:val="24"/>
          <w:szCs w:val="24"/>
        </w:rPr>
        <w:t>“</w:t>
      </w:r>
      <w:r w:rsidRPr="009A06D5">
        <w:rPr>
          <w:rFonts w:asciiTheme="majorHAnsi" w:hAnsiTheme="majorHAnsi"/>
          <w:iCs/>
          <w:sz w:val="24"/>
          <w:szCs w:val="24"/>
        </w:rPr>
        <w:t>West Virginia v. EPA</w:t>
      </w:r>
      <w:r w:rsidRPr="009A06D5">
        <w:rPr>
          <w:rFonts w:asciiTheme="majorHAnsi" w:hAnsiTheme="majorHAnsi"/>
          <w:i w:val="0"/>
          <w:sz w:val="24"/>
          <w:szCs w:val="24"/>
        </w:rPr>
        <w:t xml:space="preserve">: Whither the New Deal Order?” </w:t>
      </w:r>
      <w:r w:rsidRPr="3EBDA823">
        <w:rPr>
          <w:rFonts w:ascii="Cambria" w:eastAsia="Cambria" w:hAnsi="Cambria" w:cs="Cambria"/>
          <w:sz w:val="24"/>
          <w:szCs w:val="24"/>
        </w:rPr>
        <w:t>Polity</w:t>
      </w:r>
      <w:r w:rsidRPr="3EBDA823">
        <w:rPr>
          <w:rFonts w:ascii="Cambria" w:eastAsia="Cambria" w:hAnsi="Cambria" w:cs="Cambria"/>
          <w:i w:val="0"/>
          <w:sz w:val="24"/>
          <w:szCs w:val="24"/>
        </w:rPr>
        <w:t xml:space="preserve">, </w:t>
      </w:r>
      <w:r w:rsidR="3D110192" w:rsidRPr="3EBDA823">
        <w:rPr>
          <w:rFonts w:ascii="Cambria" w:eastAsia="Cambria" w:hAnsi="Cambria" w:cs="Cambria"/>
          <w:i w:val="0"/>
          <w:sz w:val="24"/>
          <w:szCs w:val="24"/>
        </w:rPr>
        <w:t>55: 410-418 (2023</w:t>
      </w:r>
      <w:r w:rsidRPr="3EBDA823">
        <w:rPr>
          <w:rFonts w:ascii="Cambria" w:eastAsia="Cambria" w:hAnsi="Cambria" w:cs="Cambria"/>
          <w:i w:val="0"/>
          <w:sz w:val="24"/>
          <w:szCs w:val="24"/>
        </w:rPr>
        <w:t>)</w:t>
      </w:r>
      <w:r w:rsidRPr="009A06D5">
        <w:rPr>
          <w:rFonts w:asciiTheme="majorHAnsi" w:hAnsiTheme="majorHAnsi"/>
          <w:i w:val="0"/>
          <w:sz w:val="24"/>
          <w:szCs w:val="24"/>
        </w:rPr>
        <w:t>.</w:t>
      </w:r>
    </w:p>
    <w:p w14:paraId="04AAC550" w14:textId="2286BCBA" w:rsidR="005E77E4" w:rsidRPr="009A06D5" w:rsidRDefault="005E77E4"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"Law, Policy, and Sexual Abuse in the #MeToo Movement: USA Gymnastics and the Agency of Minor Athletes." </w:t>
      </w:r>
      <w:r w:rsidRPr="009A06D5">
        <w:rPr>
          <w:rFonts w:asciiTheme="majorHAnsi" w:hAnsiTheme="majorHAnsi"/>
          <w:sz w:val="24"/>
          <w:szCs w:val="24"/>
        </w:rPr>
        <w:t>Journal of Women, Politics, and Policy</w:t>
      </w:r>
      <w:r w:rsidRPr="009A06D5">
        <w:rPr>
          <w:rFonts w:asciiTheme="majorHAnsi" w:hAnsiTheme="majorHAnsi"/>
          <w:i w:val="0"/>
          <w:sz w:val="24"/>
          <w:szCs w:val="24"/>
        </w:rPr>
        <w:t xml:space="preserve"> 40: </w:t>
      </w:r>
      <w:r w:rsidR="00C022ED" w:rsidRPr="009A06D5">
        <w:rPr>
          <w:rFonts w:asciiTheme="majorHAnsi" w:hAnsiTheme="majorHAnsi"/>
          <w:i w:val="0"/>
          <w:sz w:val="24"/>
          <w:szCs w:val="24"/>
        </w:rPr>
        <w:t>42</w:t>
      </w:r>
      <w:r w:rsidRPr="009A06D5">
        <w:rPr>
          <w:rFonts w:asciiTheme="majorHAnsi" w:hAnsiTheme="majorHAnsi"/>
          <w:i w:val="0"/>
          <w:sz w:val="24"/>
          <w:szCs w:val="24"/>
        </w:rPr>
        <w:t>-</w:t>
      </w:r>
      <w:r w:rsidR="00C022ED" w:rsidRPr="009A06D5">
        <w:rPr>
          <w:rFonts w:asciiTheme="majorHAnsi" w:hAnsiTheme="majorHAnsi"/>
          <w:i w:val="0"/>
          <w:sz w:val="24"/>
          <w:szCs w:val="24"/>
        </w:rPr>
        <w:t>74</w:t>
      </w:r>
      <w:r w:rsidRPr="009A06D5">
        <w:rPr>
          <w:rFonts w:asciiTheme="majorHAnsi" w:hAnsiTheme="majorHAnsi"/>
          <w:i w:val="0"/>
          <w:sz w:val="24"/>
          <w:szCs w:val="24"/>
        </w:rPr>
        <w:t xml:space="preserve"> (2019).</w:t>
      </w:r>
    </w:p>
    <w:p w14:paraId="4F49DFB4" w14:textId="1D74A14F" w:rsidR="00005E4F" w:rsidRPr="009A06D5" w:rsidRDefault="00005E4F"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“How Do We Solve a Problem Like the Donald? The Democratic Challenge of Trump Supporters and the Politics of Presidential Removal.” </w:t>
      </w:r>
      <w:r w:rsidRPr="009A06D5">
        <w:rPr>
          <w:rFonts w:asciiTheme="majorHAnsi" w:hAnsiTheme="majorHAnsi"/>
          <w:sz w:val="24"/>
          <w:szCs w:val="24"/>
        </w:rPr>
        <w:t>New Political Science</w:t>
      </w:r>
      <w:r w:rsidRPr="009A06D5">
        <w:rPr>
          <w:rFonts w:asciiTheme="majorHAnsi" w:hAnsiTheme="majorHAnsi"/>
          <w:i w:val="0"/>
          <w:sz w:val="24"/>
          <w:szCs w:val="24"/>
        </w:rPr>
        <w:t xml:space="preserve"> 40</w:t>
      </w:r>
      <w:r w:rsidR="00C47184" w:rsidRPr="009A06D5">
        <w:rPr>
          <w:rFonts w:asciiTheme="majorHAnsi" w:hAnsiTheme="majorHAnsi"/>
          <w:i w:val="0"/>
          <w:sz w:val="24"/>
          <w:szCs w:val="24"/>
        </w:rPr>
        <w:t xml:space="preserve"> (2)</w:t>
      </w:r>
      <w:r w:rsidRPr="009A06D5">
        <w:rPr>
          <w:rFonts w:asciiTheme="majorHAnsi" w:hAnsiTheme="majorHAnsi"/>
          <w:i w:val="0"/>
          <w:sz w:val="24"/>
          <w:szCs w:val="24"/>
        </w:rPr>
        <w:t xml:space="preserve">: </w:t>
      </w:r>
      <w:r w:rsidR="00C47184" w:rsidRPr="009A06D5">
        <w:rPr>
          <w:rFonts w:asciiTheme="majorHAnsi" w:hAnsiTheme="majorHAnsi"/>
          <w:i w:val="0"/>
          <w:sz w:val="24"/>
          <w:szCs w:val="24"/>
        </w:rPr>
        <w:t>439-458</w:t>
      </w:r>
      <w:r w:rsidRPr="009A06D5">
        <w:rPr>
          <w:rFonts w:asciiTheme="majorHAnsi" w:hAnsiTheme="majorHAnsi"/>
          <w:i w:val="0"/>
          <w:sz w:val="24"/>
          <w:szCs w:val="24"/>
        </w:rPr>
        <w:t xml:space="preserve"> (2018).</w:t>
      </w:r>
    </w:p>
    <w:p w14:paraId="3BA327C7" w14:textId="172A8136" w:rsidR="00263F68" w:rsidRPr="009A06D5" w:rsidRDefault="00AE0000"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Carol </w:t>
      </w:r>
      <w:proofErr w:type="spellStart"/>
      <w:r w:rsidRPr="009A06D5">
        <w:rPr>
          <w:rFonts w:asciiTheme="majorHAnsi" w:hAnsiTheme="majorHAnsi"/>
          <w:i w:val="0"/>
          <w:sz w:val="24"/>
          <w:szCs w:val="24"/>
        </w:rPr>
        <w:t>Nackenoff</w:t>
      </w:r>
      <w:proofErr w:type="spellEnd"/>
      <w:r w:rsidRPr="009A06D5">
        <w:rPr>
          <w:rFonts w:asciiTheme="majorHAnsi" w:hAnsiTheme="majorHAnsi"/>
          <w:i w:val="0"/>
          <w:sz w:val="24"/>
          <w:szCs w:val="24"/>
        </w:rPr>
        <w:t xml:space="preserve"> and Julie </w:t>
      </w:r>
      <w:proofErr w:type="spellStart"/>
      <w:r w:rsidRPr="009A06D5">
        <w:rPr>
          <w:rFonts w:asciiTheme="majorHAnsi" w:hAnsiTheme="majorHAnsi"/>
          <w:i w:val="0"/>
          <w:sz w:val="24"/>
          <w:szCs w:val="24"/>
        </w:rPr>
        <w:t>Novkov</w:t>
      </w:r>
      <w:proofErr w:type="spellEnd"/>
      <w:r w:rsidRPr="009A06D5">
        <w:rPr>
          <w:rFonts w:asciiTheme="majorHAnsi" w:hAnsiTheme="majorHAnsi"/>
          <w:i w:val="0"/>
          <w:sz w:val="24"/>
          <w:szCs w:val="24"/>
        </w:rPr>
        <w:t xml:space="preserve">. </w:t>
      </w:r>
      <w:r w:rsidR="00263F68" w:rsidRPr="009A06D5">
        <w:rPr>
          <w:rFonts w:asciiTheme="majorHAnsi" w:hAnsiTheme="majorHAnsi"/>
          <w:i w:val="0"/>
          <w:sz w:val="24"/>
          <w:szCs w:val="24"/>
        </w:rPr>
        <w:t>“Civic Membership, Family Status, an</w:t>
      </w:r>
      <w:r w:rsidR="0032763C" w:rsidRPr="009A06D5">
        <w:rPr>
          <w:rFonts w:asciiTheme="majorHAnsi" w:hAnsiTheme="majorHAnsi"/>
          <w:i w:val="0"/>
          <w:sz w:val="24"/>
          <w:szCs w:val="24"/>
        </w:rPr>
        <w:t>d the Chinese in America, 1870s-</w:t>
      </w:r>
      <w:r w:rsidR="00263F68" w:rsidRPr="009A06D5">
        <w:rPr>
          <w:rFonts w:asciiTheme="majorHAnsi" w:hAnsiTheme="majorHAnsi"/>
          <w:i w:val="0"/>
          <w:sz w:val="24"/>
          <w:szCs w:val="24"/>
        </w:rPr>
        <w:t xml:space="preserve">1920s.” </w:t>
      </w:r>
      <w:r w:rsidR="00263F68" w:rsidRPr="009A06D5">
        <w:rPr>
          <w:rFonts w:asciiTheme="majorHAnsi" w:hAnsiTheme="majorHAnsi"/>
          <w:sz w:val="24"/>
          <w:szCs w:val="24"/>
        </w:rPr>
        <w:t>Polity</w:t>
      </w:r>
      <w:r w:rsidR="00263F68" w:rsidRPr="009A06D5">
        <w:rPr>
          <w:rFonts w:asciiTheme="majorHAnsi" w:hAnsiTheme="majorHAnsi"/>
          <w:i w:val="0"/>
          <w:sz w:val="24"/>
          <w:szCs w:val="24"/>
        </w:rPr>
        <w:t xml:space="preserve"> 48: 165-85 (2016).</w:t>
      </w:r>
    </w:p>
    <w:p w14:paraId="0F459BCC" w14:textId="494A1F64" w:rsidR="00A53DBA" w:rsidRPr="009A06D5" w:rsidRDefault="00A53DBA"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“Legal Archaeology.” </w:t>
      </w:r>
      <w:r w:rsidRPr="009A06D5">
        <w:rPr>
          <w:rFonts w:asciiTheme="majorHAnsi" w:hAnsiTheme="majorHAnsi"/>
          <w:sz w:val="24"/>
          <w:szCs w:val="24"/>
        </w:rPr>
        <w:t>Political Research Quarterly</w:t>
      </w:r>
      <w:r w:rsidRPr="009A06D5">
        <w:rPr>
          <w:rFonts w:asciiTheme="majorHAnsi" w:hAnsiTheme="majorHAnsi"/>
          <w:i w:val="0"/>
          <w:sz w:val="24"/>
          <w:szCs w:val="24"/>
        </w:rPr>
        <w:t xml:space="preserve"> </w:t>
      </w:r>
      <w:r w:rsidR="00E56553" w:rsidRPr="009A06D5">
        <w:rPr>
          <w:rFonts w:asciiTheme="majorHAnsi" w:hAnsiTheme="majorHAnsi"/>
          <w:i w:val="0"/>
          <w:sz w:val="24"/>
          <w:szCs w:val="24"/>
        </w:rPr>
        <w:t>64</w:t>
      </w:r>
      <w:r w:rsidR="00F41AB7" w:rsidRPr="009A06D5">
        <w:rPr>
          <w:rFonts w:asciiTheme="majorHAnsi" w:hAnsiTheme="majorHAnsi"/>
          <w:i w:val="0"/>
          <w:sz w:val="24"/>
          <w:szCs w:val="24"/>
        </w:rPr>
        <w:t xml:space="preserve">: </w:t>
      </w:r>
      <w:r w:rsidR="00E56553" w:rsidRPr="009A06D5">
        <w:rPr>
          <w:rFonts w:asciiTheme="majorHAnsi" w:hAnsiTheme="majorHAnsi"/>
          <w:i w:val="0"/>
          <w:sz w:val="24"/>
          <w:szCs w:val="24"/>
        </w:rPr>
        <w:t>348-61 (2011)</w:t>
      </w:r>
      <w:r w:rsidRPr="009A06D5">
        <w:rPr>
          <w:rFonts w:asciiTheme="majorHAnsi" w:hAnsiTheme="majorHAnsi"/>
          <w:i w:val="0"/>
          <w:sz w:val="24"/>
          <w:szCs w:val="24"/>
        </w:rPr>
        <w:t>.</w:t>
      </w:r>
    </w:p>
    <w:p w14:paraId="7C76A4B1" w14:textId="77777777" w:rsidR="00C95E40" w:rsidRPr="009A06D5" w:rsidRDefault="00C95E40"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“The Miscegenation/Same-Sex Marriage Analogy: What Can We Learn from Legal History?” </w:t>
      </w:r>
      <w:r w:rsidRPr="009A06D5">
        <w:rPr>
          <w:rFonts w:asciiTheme="majorHAnsi" w:hAnsiTheme="majorHAnsi"/>
          <w:sz w:val="24"/>
          <w:szCs w:val="24"/>
        </w:rPr>
        <w:t>Law and Social Inquiry</w:t>
      </w:r>
      <w:r w:rsidR="00945CA8" w:rsidRPr="009A06D5">
        <w:rPr>
          <w:rFonts w:asciiTheme="majorHAnsi" w:hAnsiTheme="majorHAnsi"/>
          <w:i w:val="0"/>
          <w:sz w:val="24"/>
          <w:szCs w:val="24"/>
        </w:rPr>
        <w:t xml:space="preserve"> 33:</w:t>
      </w:r>
      <w:r w:rsidR="005D7B17" w:rsidRPr="009A06D5">
        <w:rPr>
          <w:rFonts w:asciiTheme="majorHAnsi" w:hAnsiTheme="majorHAnsi"/>
          <w:i w:val="0"/>
          <w:sz w:val="24"/>
          <w:szCs w:val="24"/>
        </w:rPr>
        <w:t xml:space="preserve"> 345-86</w:t>
      </w:r>
      <w:r w:rsidRPr="009A06D5">
        <w:rPr>
          <w:rFonts w:asciiTheme="majorHAnsi" w:hAnsiTheme="majorHAnsi"/>
          <w:sz w:val="24"/>
          <w:szCs w:val="24"/>
        </w:rPr>
        <w:t xml:space="preserve"> </w:t>
      </w:r>
      <w:r w:rsidRPr="009A06D5">
        <w:rPr>
          <w:rFonts w:asciiTheme="majorHAnsi" w:hAnsiTheme="majorHAnsi"/>
          <w:i w:val="0"/>
          <w:sz w:val="24"/>
          <w:szCs w:val="24"/>
        </w:rPr>
        <w:t>(2008).</w:t>
      </w:r>
    </w:p>
    <w:p w14:paraId="6E99145B" w14:textId="77777777" w:rsidR="0032703C" w:rsidRPr="009A06D5" w:rsidRDefault="0032703C"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“Bring</w:t>
      </w:r>
      <w:r w:rsidR="00A25027" w:rsidRPr="009A06D5">
        <w:rPr>
          <w:rFonts w:asciiTheme="majorHAnsi" w:hAnsiTheme="majorHAnsi"/>
          <w:i w:val="0"/>
          <w:sz w:val="24"/>
          <w:szCs w:val="24"/>
        </w:rPr>
        <w:t>ing</w:t>
      </w:r>
      <w:r w:rsidRPr="009A06D5">
        <w:rPr>
          <w:rFonts w:asciiTheme="majorHAnsi" w:hAnsiTheme="majorHAnsi"/>
          <w:i w:val="0"/>
          <w:sz w:val="24"/>
          <w:szCs w:val="24"/>
        </w:rPr>
        <w:t xml:space="preserve"> the States Back In: Understanding Legal Subordination and Identity through Political Development.” </w:t>
      </w:r>
      <w:r w:rsidRPr="009A06D5">
        <w:rPr>
          <w:rFonts w:asciiTheme="majorHAnsi" w:hAnsiTheme="majorHAnsi"/>
          <w:sz w:val="24"/>
          <w:szCs w:val="24"/>
        </w:rPr>
        <w:t>Polity</w:t>
      </w:r>
      <w:r w:rsidR="00AC70D3" w:rsidRPr="009A06D5">
        <w:rPr>
          <w:rFonts w:asciiTheme="majorHAnsi" w:hAnsiTheme="majorHAnsi"/>
          <w:i w:val="0"/>
          <w:sz w:val="24"/>
          <w:szCs w:val="24"/>
        </w:rPr>
        <w:t xml:space="preserve"> </w:t>
      </w:r>
      <w:r w:rsidR="00B96B36" w:rsidRPr="009A06D5">
        <w:rPr>
          <w:rFonts w:asciiTheme="majorHAnsi" w:hAnsiTheme="majorHAnsi"/>
          <w:i w:val="0"/>
          <w:sz w:val="24"/>
          <w:szCs w:val="24"/>
        </w:rPr>
        <w:t>40</w:t>
      </w:r>
      <w:r w:rsidR="00520B45" w:rsidRPr="009A06D5">
        <w:rPr>
          <w:rFonts w:asciiTheme="majorHAnsi" w:hAnsiTheme="majorHAnsi"/>
          <w:i w:val="0"/>
          <w:sz w:val="24"/>
          <w:szCs w:val="24"/>
        </w:rPr>
        <w:t>:</w:t>
      </w:r>
      <w:r w:rsidR="0064259B" w:rsidRPr="009A06D5">
        <w:rPr>
          <w:rFonts w:asciiTheme="majorHAnsi" w:hAnsiTheme="majorHAnsi"/>
          <w:i w:val="0"/>
          <w:sz w:val="24"/>
          <w:szCs w:val="24"/>
        </w:rPr>
        <w:t xml:space="preserve"> 24-48</w:t>
      </w:r>
      <w:r w:rsidR="00B96B36" w:rsidRPr="009A06D5">
        <w:rPr>
          <w:rFonts w:asciiTheme="majorHAnsi" w:hAnsiTheme="majorHAnsi"/>
          <w:i w:val="0"/>
          <w:sz w:val="24"/>
          <w:szCs w:val="24"/>
        </w:rPr>
        <w:t xml:space="preserve"> </w:t>
      </w:r>
      <w:r w:rsidR="00AC70D3" w:rsidRPr="009A06D5">
        <w:rPr>
          <w:rFonts w:asciiTheme="majorHAnsi" w:hAnsiTheme="majorHAnsi"/>
          <w:i w:val="0"/>
          <w:sz w:val="24"/>
          <w:szCs w:val="24"/>
        </w:rPr>
        <w:t>(2008</w:t>
      </w:r>
      <w:r w:rsidRPr="009A06D5">
        <w:rPr>
          <w:rFonts w:asciiTheme="majorHAnsi" w:hAnsiTheme="majorHAnsi"/>
          <w:i w:val="0"/>
          <w:sz w:val="24"/>
          <w:szCs w:val="24"/>
        </w:rPr>
        <w:t>).</w:t>
      </w:r>
    </w:p>
    <w:p w14:paraId="01AEE338" w14:textId="77777777" w:rsidR="007877F2" w:rsidRPr="009A06D5" w:rsidRDefault="007877F2"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“Racial Constructions: The Legal Regulation of Miscegenation in Alabama.”</w:t>
      </w:r>
      <w:r w:rsidR="00FF4A06" w:rsidRPr="009A06D5">
        <w:rPr>
          <w:rFonts w:asciiTheme="majorHAnsi" w:hAnsiTheme="majorHAnsi"/>
          <w:i w:val="0"/>
          <w:sz w:val="24"/>
          <w:szCs w:val="24"/>
        </w:rPr>
        <w:t xml:space="preserve"> </w:t>
      </w:r>
      <w:r w:rsidRPr="009A06D5">
        <w:rPr>
          <w:rFonts w:asciiTheme="majorHAnsi" w:hAnsiTheme="majorHAnsi"/>
          <w:iCs/>
          <w:sz w:val="24"/>
          <w:szCs w:val="24"/>
        </w:rPr>
        <w:t>Law and History Review</w:t>
      </w:r>
      <w:r w:rsidRPr="009A06D5">
        <w:rPr>
          <w:rFonts w:asciiTheme="majorHAnsi" w:hAnsiTheme="majorHAnsi"/>
          <w:i w:val="0"/>
          <w:sz w:val="24"/>
          <w:szCs w:val="24"/>
        </w:rPr>
        <w:t xml:space="preserve"> 20: 225-277 (2002).</w:t>
      </w:r>
      <w:r w:rsidR="00FF4A06" w:rsidRPr="009A06D5">
        <w:rPr>
          <w:rFonts w:asciiTheme="majorHAnsi" w:hAnsiTheme="majorHAnsi"/>
          <w:i w:val="0"/>
          <w:sz w:val="24"/>
          <w:szCs w:val="24"/>
        </w:rPr>
        <w:t xml:space="preserve"> </w:t>
      </w:r>
    </w:p>
    <w:p w14:paraId="2D4F8E12" w14:textId="77777777" w:rsidR="0096529A" w:rsidRPr="009A06D5" w:rsidRDefault="0096529A" w:rsidP="00034EDE">
      <w:pPr>
        <w:spacing w:after="120"/>
        <w:ind w:left="360"/>
        <w:jc w:val="both"/>
        <w:rPr>
          <w:rFonts w:asciiTheme="majorHAnsi" w:hAnsiTheme="majorHAnsi"/>
        </w:rPr>
      </w:pPr>
      <w:r w:rsidRPr="009A06D5">
        <w:rPr>
          <w:rFonts w:asciiTheme="majorHAnsi" w:hAnsiTheme="majorHAnsi"/>
        </w:rPr>
        <w:t>“Historicizing the Figure of the Child in Legal Discourse: The Battle over the Regulation of Child Labor.”</w:t>
      </w:r>
      <w:r w:rsidR="00FF4A06" w:rsidRPr="009A06D5">
        <w:rPr>
          <w:rFonts w:asciiTheme="majorHAnsi" w:hAnsiTheme="majorHAnsi"/>
        </w:rPr>
        <w:t xml:space="preserve"> </w:t>
      </w:r>
      <w:r w:rsidRPr="009A06D5">
        <w:rPr>
          <w:rFonts w:asciiTheme="majorHAnsi" w:hAnsiTheme="majorHAnsi"/>
          <w:i/>
          <w:iCs/>
        </w:rPr>
        <w:t>American Journal of Legal History</w:t>
      </w:r>
      <w:r w:rsidRPr="009A06D5">
        <w:rPr>
          <w:rFonts w:asciiTheme="majorHAnsi" w:hAnsiTheme="majorHAnsi"/>
          <w:iCs/>
        </w:rPr>
        <w:t xml:space="preserve"> 44: </w:t>
      </w:r>
      <w:r w:rsidR="007A18EA" w:rsidRPr="009A06D5">
        <w:rPr>
          <w:rFonts w:asciiTheme="majorHAnsi" w:hAnsiTheme="majorHAnsi"/>
          <w:iCs/>
        </w:rPr>
        <w:t>369-404</w:t>
      </w:r>
      <w:r w:rsidRPr="009A06D5">
        <w:rPr>
          <w:rFonts w:asciiTheme="majorHAnsi" w:hAnsiTheme="majorHAnsi"/>
          <w:iCs/>
        </w:rPr>
        <w:t xml:space="preserve"> (2000)</w:t>
      </w:r>
      <w:r w:rsidRPr="009A06D5">
        <w:rPr>
          <w:rFonts w:asciiTheme="majorHAnsi" w:hAnsiTheme="majorHAnsi"/>
        </w:rPr>
        <w:t>.</w:t>
      </w:r>
    </w:p>
    <w:p w14:paraId="600A2141" w14:textId="77777777" w:rsidR="007877F2" w:rsidRPr="009A06D5" w:rsidRDefault="007877F2" w:rsidP="00034EDE">
      <w:pPr>
        <w:spacing w:after="120"/>
        <w:ind w:left="360"/>
        <w:jc w:val="both"/>
        <w:rPr>
          <w:rFonts w:asciiTheme="majorHAnsi" w:hAnsiTheme="majorHAnsi"/>
        </w:rPr>
      </w:pPr>
      <w:r w:rsidRPr="009A06D5">
        <w:rPr>
          <w:rFonts w:asciiTheme="majorHAnsi" w:hAnsiTheme="majorHAnsi"/>
        </w:rPr>
        <w:t>“Liberty, Protection, and Women’s Work: Investigating the Boundaries between Public and Private.”</w:t>
      </w:r>
      <w:r w:rsidR="00FF4A06" w:rsidRPr="009A06D5">
        <w:rPr>
          <w:rFonts w:asciiTheme="majorHAnsi" w:hAnsiTheme="majorHAnsi"/>
        </w:rPr>
        <w:t xml:space="preserve"> </w:t>
      </w:r>
      <w:r w:rsidRPr="009A06D5">
        <w:rPr>
          <w:rFonts w:asciiTheme="majorHAnsi" w:hAnsiTheme="majorHAnsi"/>
          <w:i/>
        </w:rPr>
        <w:t>Law and Social Inquiry</w:t>
      </w:r>
      <w:r w:rsidRPr="009A06D5">
        <w:rPr>
          <w:rFonts w:asciiTheme="majorHAnsi" w:hAnsiTheme="majorHAnsi"/>
        </w:rPr>
        <w:t xml:space="preserve"> 21: 1101-1143 (1996).</w:t>
      </w:r>
      <w:r w:rsidR="00FF4A06" w:rsidRPr="009A06D5">
        <w:rPr>
          <w:rFonts w:asciiTheme="majorHAnsi" w:hAnsiTheme="majorHAnsi"/>
        </w:rPr>
        <w:t xml:space="preserve"> </w:t>
      </w:r>
    </w:p>
    <w:p w14:paraId="7FAAADD9" w14:textId="77777777" w:rsidR="007877F2" w:rsidRPr="009A06D5" w:rsidRDefault="00965AFE" w:rsidP="00034EDE">
      <w:pPr>
        <w:pStyle w:val="Heading2"/>
        <w:spacing w:line="240" w:lineRule="auto"/>
        <w:rPr>
          <w:rFonts w:asciiTheme="majorHAnsi" w:hAnsiTheme="majorHAnsi"/>
          <w:iCs/>
          <w:sz w:val="24"/>
          <w:szCs w:val="24"/>
        </w:rPr>
      </w:pPr>
      <w:r w:rsidRPr="009A06D5">
        <w:rPr>
          <w:rFonts w:asciiTheme="majorHAnsi" w:hAnsiTheme="majorHAnsi"/>
          <w:iCs/>
          <w:sz w:val="24"/>
          <w:szCs w:val="24"/>
        </w:rPr>
        <w:t xml:space="preserve">Law Review Articles, </w:t>
      </w:r>
      <w:r w:rsidR="00373659" w:rsidRPr="009A06D5">
        <w:rPr>
          <w:rFonts w:asciiTheme="majorHAnsi" w:hAnsiTheme="majorHAnsi"/>
          <w:iCs/>
          <w:sz w:val="24"/>
          <w:szCs w:val="24"/>
        </w:rPr>
        <w:t>Book Chapters</w:t>
      </w:r>
      <w:r w:rsidRPr="009A06D5">
        <w:rPr>
          <w:rFonts w:asciiTheme="majorHAnsi" w:hAnsiTheme="majorHAnsi"/>
          <w:iCs/>
          <w:sz w:val="24"/>
          <w:szCs w:val="24"/>
        </w:rPr>
        <w:t>,</w:t>
      </w:r>
      <w:r w:rsidR="00373659" w:rsidRPr="009A06D5">
        <w:rPr>
          <w:rFonts w:asciiTheme="majorHAnsi" w:hAnsiTheme="majorHAnsi"/>
          <w:iCs/>
          <w:sz w:val="24"/>
          <w:szCs w:val="24"/>
        </w:rPr>
        <w:t xml:space="preserve"> and </w:t>
      </w:r>
      <w:r w:rsidR="00CD3500" w:rsidRPr="009A06D5">
        <w:rPr>
          <w:rFonts w:asciiTheme="majorHAnsi" w:hAnsiTheme="majorHAnsi"/>
          <w:iCs/>
          <w:sz w:val="24"/>
          <w:szCs w:val="24"/>
        </w:rPr>
        <w:t>Other</w:t>
      </w:r>
      <w:r w:rsidR="00373659" w:rsidRPr="009A06D5">
        <w:rPr>
          <w:rFonts w:asciiTheme="majorHAnsi" w:hAnsiTheme="majorHAnsi"/>
          <w:iCs/>
          <w:sz w:val="24"/>
          <w:szCs w:val="24"/>
        </w:rPr>
        <w:t xml:space="preserve"> Articles</w:t>
      </w:r>
    </w:p>
    <w:p w14:paraId="7FB951DC" w14:textId="6B592C46" w:rsidR="5BEC167B" w:rsidRDefault="5BEC167B" w:rsidP="3EBDA823">
      <w:pPr>
        <w:spacing w:after="120" w:line="220" w:lineRule="exact"/>
        <w:ind w:left="360"/>
        <w:jc w:val="both"/>
        <w:rPr>
          <w:rFonts w:ascii="Cambria" w:eastAsia="Cambria" w:hAnsi="Cambria" w:cs="Cambria"/>
        </w:rPr>
      </w:pPr>
      <w:r w:rsidRPr="3EBDA823">
        <w:rPr>
          <w:rFonts w:ascii="Cambria" w:eastAsia="Cambria" w:hAnsi="Cambria" w:cs="Cambria"/>
        </w:rPr>
        <w:t xml:space="preserve">“Death Drop: The Roberts Court, Legitimacy, and the Future of Democracy in the United States,” forthcoming, </w:t>
      </w:r>
      <w:r w:rsidRPr="3EBDA823">
        <w:rPr>
          <w:rFonts w:ascii="Cambria" w:eastAsia="Cambria" w:hAnsi="Cambria" w:cs="Cambria"/>
          <w:i/>
          <w:iCs/>
        </w:rPr>
        <w:t>Maryland Law Review</w:t>
      </w:r>
      <w:r w:rsidRPr="3EBDA823">
        <w:rPr>
          <w:rFonts w:ascii="Cambria" w:eastAsia="Cambria" w:hAnsi="Cambria" w:cs="Cambria"/>
        </w:rPr>
        <w:t xml:space="preserve"> 2023.</w:t>
      </w:r>
    </w:p>
    <w:p w14:paraId="47DF085A" w14:textId="77777777" w:rsidR="00751C42" w:rsidRPr="009A06D5" w:rsidRDefault="00751C42" w:rsidP="00751C42">
      <w:pPr>
        <w:spacing w:after="120" w:line="220" w:lineRule="exact"/>
        <w:ind w:left="360"/>
        <w:jc w:val="both"/>
        <w:rPr>
          <w:rFonts w:asciiTheme="majorHAnsi" w:hAnsiTheme="majorHAnsi"/>
          <w:iCs/>
        </w:rPr>
      </w:pPr>
      <w:r w:rsidRPr="009A06D5">
        <w:rPr>
          <w:rFonts w:asciiTheme="majorHAnsi" w:hAnsiTheme="majorHAnsi"/>
          <w:iCs/>
        </w:rPr>
        <w:t>“Legal Ideology.” In</w:t>
      </w:r>
      <w:r w:rsidRPr="009A06D5">
        <w:rPr>
          <w:rFonts w:asciiTheme="majorHAnsi" w:hAnsiTheme="majorHAnsi"/>
          <w:i/>
        </w:rPr>
        <w:t xml:space="preserve"> Handbook on the Politics of Constitutional Law</w:t>
      </w:r>
      <w:r w:rsidRPr="009A06D5">
        <w:rPr>
          <w:rFonts w:asciiTheme="majorHAnsi" w:hAnsiTheme="majorHAnsi"/>
          <w:iCs/>
        </w:rPr>
        <w:t xml:space="preserve">. Eds. Mark </w:t>
      </w:r>
      <w:proofErr w:type="spellStart"/>
      <w:r w:rsidRPr="009A06D5">
        <w:rPr>
          <w:rFonts w:asciiTheme="majorHAnsi" w:hAnsiTheme="majorHAnsi"/>
          <w:iCs/>
        </w:rPr>
        <w:t>Tushnet</w:t>
      </w:r>
      <w:proofErr w:type="spellEnd"/>
      <w:r w:rsidRPr="009A06D5">
        <w:rPr>
          <w:rFonts w:asciiTheme="majorHAnsi" w:hAnsiTheme="majorHAnsi"/>
          <w:iCs/>
        </w:rPr>
        <w:t xml:space="preserve"> and Dimitry </w:t>
      </w:r>
      <w:proofErr w:type="spellStart"/>
      <w:r w:rsidRPr="009A06D5">
        <w:rPr>
          <w:rFonts w:asciiTheme="majorHAnsi" w:hAnsiTheme="majorHAnsi"/>
          <w:iCs/>
        </w:rPr>
        <w:t>Kochenov</w:t>
      </w:r>
      <w:proofErr w:type="spellEnd"/>
      <w:r w:rsidRPr="009A06D5">
        <w:rPr>
          <w:rFonts w:asciiTheme="majorHAnsi" w:hAnsiTheme="majorHAnsi"/>
          <w:iCs/>
        </w:rPr>
        <w:t xml:space="preserve">. Forthcoming 2023. </w:t>
      </w:r>
    </w:p>
    <w:p w14:paraId="52504367" w14:textId="77777777" w:rsidR="00751C42" w:rsidRPr="009A06D5" w:rsidRDefault="00751C42" w:rsidP="00751C42">
      <w:pPr>
        <w:pStyle w:val="ColorfulList-Accent11"/>
        <w:spacing w:after="120" w:line="220" w:lineRule="exact"/>
        <w:ind w:left="360"/>
        <w:contextualSpacing w:val="0"/>
        <w:jc w:val="both"/>
        <w:rPr>
          <w:rFonts w:asciiTheme="majorHAnsi" w:hAnsiTheme="majorHAnsi"/>
          <w:sz w:val="24"/>
          <w:szCs w:val="24"/>
        </w:rPr>
      </w:pPr>
      <w:r w:rsidRPr="009A06D5">
        <w:rPr>
          <w:rFonts w:asciiTheme="majorHAnsi" w:hAnsiTheme="majorHAnsi"/>
          <w:sz w:val="24"/>
          <w:szCs w:val="24"/>
        </w:rPr>
        <w:t xml:space="preserve">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Christine Bird. “</w:t>
      </w:r>
      <w:r w:rsidRPr="009A06D5">
        <w:rPr>
          <w:rFonts w:asciiTheme="majorHAnsi" w:hAnsiTheme="majorHAnsi"/>
          <w:i/>
          <w:iCs/>
          <w:sz w:val="24"/>
          <w:szCs w:val="24"/>
        </w:rPr>
        <w:t>Whole Woman’s Health v. Jackson</w:t>
      </w:r>
      <w:r w:rsidRPr="009A06D5">
        <w:rPr>
          <w:rFonts w:asciiTheme="majorHAnsi" w:hAnsiTheme="majorHAnsi"/>
          <w:sz w:val="24"/>
          <w:szCs w:val="24"/>
        </w:rPr>
        <w:t xml:space="preserve">.” Chapter in </w:t>
      </w:r>
      <w:r w:rsidRPr="009A06D5">
        <w:rPr>
          <w:rFonts w:asciiTheme="majorHAnsi" w:hAnsiTheme="majorHAnsi"/>
          <w:i/>
          <w:iCs/>
          <w:sz w:val="24"/>
          <w:szCs w:val="24"/>
        </w:rPr>
        <w:t>SCOTUS 2022: Major Decisions and Developments of the Supreme Court</w:t>
      </w:r>
      <w:r w:rsidRPr="009A06D5">
        <w:rPr>
          <w:rFonts w:asciiTheme="majorHAnsi" w:hAnsiTheme="majorHAnsi"/>
          <w:sz w:val="24"/>
          <w:szCs w:val="24"/>
        </w:rPr>
        <w:t>. Ed. Morgan Marietta. Palgrave Press, 2022.</w:t>
      </w:r>
    </w:p>
    <w:p w14:paraId="6C36B708" w14:textId="77777777" w:rsidR="00751C42" w:rsidRPr="009A06D5" w:rsidRDefault="00751C42" w:rsidP="00751C42">
      <w:pPr>
        <w:pStyle w:val="ColorfulList-Accent11"/>
        <w:spacing w:after="120" w:line="220" w:lineRule="exact"/>
        <w:ind w:left="360"/>
        <w:contextualSpacing w:val="0"/>
        <w:jc w:val="both"/>
        <w:rPr>
          <w:rFonts w:asciiTheme="majorHAnsi" w:hAnsiTheme="majorHAnsi"/>
          <w:sz w:val="24"/>
          <w:szCs w:val="24"/>
        </w:rPr>
      </w:pPr>
      <w:r w:rsidRPr="009A06D5">
        <w:rPr>
          <w:rFonts w:asciiTheme="majorHAnsi" w:hAnsiTheme="majorHAnsi"/>
          <w:sz w:val="24"/>
          <w:szCs w:val="24"/>
        </w:rPr>
        <w:t xml:space="preserve">“Donald Trump, Constitutional Failure, and the Guardrails of Democracy,” </w:t>
      </w:r>
      <w:r w:rsidRPr="009A06D5">
        <w:rPr>
          <w:rFonts w:asciiTheme="majorHAnsi" w:hAnsiTheme="majorHAnsi"/>
          <w:i/>
          <w:iCs/>
          <w:sz w:val="24"/>
          <w:szCs w:val="24"/>
        </w:rPr>
        <w:t>Maryland Law Review</w:t>
      </w:r>
      <w:r w:rsidRPr="009A06D5">
        <w:rPr>
          <w:rFonts w:asciiTheme="majorHAnsi" w:hAnsiTheme="majorHAnsi"/>
          <w:sz w:val="24"/>
          <w:szCs w:val="24"/>
        </w:rPr>
        <w:t xml:space="preserve"> 81:276-297 (2021).</w:t>
      </w:r>
    </w:p>
    <w:p w14:paraId="3961C436" w14:textId="79F4CDB7" w:rsidR="00B047B1" w:rsidRPr="009A06D5" w:rsidRDefault="00B047B1"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xml:space="preserve"> and 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w:t>
      </w:r>
      <w:r w:rsidR="009C5020" w:rsidRPr="009A06D5">
        <w:rPr>
          <w:rFonts w:asciiTheme="majorHAnsi" w:hAnsiTheme="majorHAnsi"/>
          <w:sz w:val="24"/>
          <w:szCs w:val="24"/>
        </w:rPr>
        <w:t>Ruth Bader Ginsburg</w:t>
      </w:r>
      <w:r w:rsidRPr="009A06D5">
        <w:rPr>
          <w:rFonts w:asciiTheme="majorHAnsi" w:hAnsiTheme="majorHAnsi"/>
          <w:sz w:val="24"/>
          <w:szCs w:val="24"/>
        </w:rPr>
        <w:t xml:space="preserve">.” Chapter in </w:t>
      </w:r>
      <w:r w:rsidRPr="009A06D5">
        <w:rPr>
          <w:rFonts w:asciiTheme="majorHAnsi" w:hAnsiTheme="majorHAnsi"/>
          <w:i/>
          <w:sz w:val="24"/>
          <w:szCs w:val="24"/>
        </w:rPr>
        <w:t>SCOTUS 202</w:t>
      </w:r>
      <w:r w:rsidR="009C5020" w:rsidRPr="009A06D5">
        <w:rPr>
          <w:rFonts w:asciiTheme="majorHAnsi" w:hAnsiTheme="majorHAnsi"/>
          <w:i/>
          <w:sz w:val="24"/>
          <w:szCs w:val="24"/>
        </w:rPr>
        <w:t>1</w:t>
      </w:r>
      <w:r w:rsidRPr="009A06D5">
        <w:rPr>
          <w:rFonts w:asciiTheme="majorHAnsi" w:hAnsiTheme="majorHAnsi"/>
          <w:i/>
          <w:sz w:val="24"/>
          <w:szCs w:val="24"/>
        </w:rPr>
        <w:t>: Major Decisions and Developments of the Supreme Court</w:t>
      </w:r>
      <w:r w:rsidRPr="009A06D5">
        <w:rPr>
          <w:rFonts w:asciiTheme="majorHAnsi" w:hAnsiTheme="majorHAnsi"/>
          <w:sz w:val="24"/>
          <w:szCs w:val="24"/>
        </w:rPr>
        <w:t>. Eds. David Klein and Morgan Marietta.</w:t>
      </w:r>
      <w:r w:rsidR="000F280A" w:rsidRPr="009A06D5">
        <w:rPr>
          <w:rFonts w:asciiTheme="majorHAnsi" w:hAnsiTheme="majorHAnsi"/>
          <w:sz w:val="24"/>
          <w:szCs w:val="24"/>
        </w:rPr>
        <w:t xml:space="preserve"> Forthcoming</w:t>
      </w:r>
      <w:r w:rsidRPr="009A06D5">
        <w:rPr>
          <w:rFonts w:asciiTheme="majorHAnsi" w:hAnsiTheme="majorHAnsi"/>
          <w:sz w:val="24"/>
          <w:szCs w:val="24"/>
        </w:rPr>
        <w:t xml:space="preserve"> Palgrave Press, 202</w:t>
      </w:r>
      <w:r w:rsidR="009C5020" w:rsidRPr="009A06D5">
        <w:rPr>
          <w:rFonts w:asciiTheme="majorHAnsi" w:hAnsiTheme="majorHAnsi"/>
          <w:sz w:val="24"/>
          <w:szCs w:val="24"/>
        </w:rPr>
        <w:t>2</w:t>
      </w:r>
      <w:r w:rsidRPr="009A06D5">
        <w:rPr>
          <w:rFonts w:asciiTheme="majorHAnsi" w:hAnsiTheme="majorHAnsi"/>
          <w:sz w:val="24"/>
          <w:szCs w:val="24"/>
        </w:rPr>
        <w:t>.</w:t>
      </w:r>
    </w:p>
    <w:p w14:paraId="60FA5A9D" w14:textId="4D4A606B" w:rsidR="005D58E2" w:rsidRPr="009A06D5" w:rsidRDefault="005D58E2"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w:t>
      </w:r>
      <w:r w:rsidRPr="009A06D5">
        <w:rPr>
          <w:rFonts w:asciiTheme="majorHAnsi" w:hAnsiTheme="majorHAnsi"/>
          <w:i/>
          <w:iCs/>
          <w:sz w:val="24"/>
          <w:szCs w:val="24"/>
        </w:rPr>
        <w:t>Bostock v. Clayton County</w:t>
      </w:r>
      <w:r w:rsidRPr="009A06D5">
        <w:rPr>
          <w:rFonts w:asciiTheme="majorHAnsi" w:hAnsiTheme="majorHAnsi"/>
          <w:sz w:val="24"/>
          <w:szCs w:val="24"/>
        </w:rPr>
        <w:t xml:space="preserve"> on LGBT Employment Discrimination.” Chapter in </w:t>
      </w:r>
      <w:r w:rsidRPr="009A06D5">
        <w:rPr>
          <w:rFonts w:asciiTheme="majorHAnsi" w:hAnsiTheme="majorHAnsi"/>
          <w:i/>
          <w:sz w:val="24"/>
          <w:szCs w:val="24"/>
        </w:rPr>
        <w:t>SCOTUS 2020: Major Decisions and Developments of the Supreme Court</w:t>
      </w:r>
      <w:r w:rsidRPr="009A06D5">
        <w:rPr>
          <w:rFonts w:asciiTheme="majorHAnsi" w:hAnsiTheme="majorHAnsi"/>
          <w:sz w:val="24"/>
          <w:szCs w:val="24"/>
        </w:rPr>
        <w:t>. Eds. David Klein and Morgan Marietta. Palgrave Press, 2021.</w:t>
      </w:r>
    </w:p>
    <w:p w14:paraId="6773B08F" w14:textId="77777777" w:rsidR="00DE101A" w:rsidRPr="009A06D5" w:rsidRDefault="00DE101A"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xml:space="preserve">. “Introduction: Stated Families, Family Stakes: The Family, the American State, and Political Development.” Chapter in </w:t>
      </w:r>
      <w:r w:rsidRPr="009A06D5">
        <w:rPr>
          <w:rFonts w:asciiTheme="majorHAnsi" w:hAnsiTheme="majorHAnsi"/>
          <w:i/>
          <w:iCs/>
          <w:sz w:val="24"/>
          <w:szCs w:val="24"/>
        </w:rPr>
        <w:t>Stating the Family</w:t>
      </w:r>
      <w:r w:rsidRPr="009A06D5">
        <w:rPr>
          <w:rFonts w:asciiTheme="majorHAnsi" w:hAnsiTheme="majorHAnsi"/>
          <w:sz w:val="24"/>
          <w:szCs w:val="24"/>
        </w:rPr>
        <w:t xml:space="preserve">. Eds. 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University Press of Kansas, 2020.</w:t>
      </w:r>
    </w:p>
    <w:p w14:paraId="5C494280" w14:textId="77777777" w:rsidR="00DE101A" w:rsidRPr="009A06D5" w:rsidRDefault="00DE101A"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lastRenderedPageBreak/>
        <w:t xml:space="preserve">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xml:space="preserve">. “Building the Administrative State: Courts and the Admission of Chinese Persons to the United States, 1870s-1920s.” Chapter in </w:t>
      </w:r>
      <w:r w:rsidRPr="009A06D5">
        <w:rPr>
          <w:rFonts w:asciiTheme="majorHAnsi" w:hAnsiTheme="majorHAnsi"/>
          <w:i/>
          <w:iCs/>
          <w:sz w:val="24"/>
          <w:szCs w:val="24"/>
        </w:rPr>
        <w:t>Stating the Family</w:t>
      </w:r>
      <w:r w:rsidRPr="009A06D5">
        <w:rPr>
          <w:rFonts w:asciiTheme="majorHAnsi" w:hAnsiTheme="majorHAnsi"/>
          <w:sz w:val="24"/>
          <w:szCs w:val="24"/>
        </w:rPr>
        <w:t xml:space="preserve">. Eds. 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University Press of Kansas, 2020.</w:t>
      </w:r>
    </w:p>
    <w:p w14:paraId="76AB0EE4" w14:textId="0C2FACB1" w:rsidR="0007371D" w:rsidRPr="009A06D5" w:rsidRDefault="0007371D"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w:t>
      </w:r>
      <w:proofErr w:type="spellStart"/>
      <w:r w:rsidRPr="009A06D5">
        <w:rPr>
          <w:rFonts w:asciiTheme="majorHAnsi" w:hAnsiTheme="majorHAnsi"/>
          <w:sz w:val="24"/>
          <w:szCs w:val="24"/>
        </w:rPr>
        <w:t>Unclaiming</w:t>
      </w:r>
      <w:proofErr w:type="spellEnd"/>
      <w:r w:rsidRPr="009A06D5">
        <w:rPr>
          <w:rFonts w:asciiTheme="majorHAnsi" w:hAnsiTheme="majorHAnsi"/>
          <w:sz w:val="24"/>
          <w:szCs w:val="24"/>
        </w:rPr>
        <w:t xml:space="preserve"> and </w:t>
      </w:r>
      <w:proofErr w:type="spellStart"/>
      <w:r w:rsidRPr="009A06D5">
        <w:rPr>
          <w:rFonts w:asciiTheme="majorHAnsi" w:hAnsiTheme="majorHAnsi"/>
          <w:sz w:val="24"/>
          <w:szCs w:val="24"/>
        </w:rPr>
        <w:t>Reblaming</w:t>
      </w:r>
      <w:proofErr w:type="spellEnd"/>
      <w:r w:rsidRPr="009A06D5">
        <w:rPr>
          <w:rFonts w:asciiTheme="majorHAnsi" w:hAnsiTheme="majorHAnsi"/>
          <w:sz w:val="24"/>
          <w:szCs w:val="24"/>
        </w:rPr>
        <w:t xml:space="preserve">: Medicaid Work Requirements and the Transformation of Health Care Access for the Working Poor,” </w:t>
      </w:r>
      <w:r w:rsidRPr="009A06D5">
        <w:rPr>
          <w:rFonts w:asciiTheme="majorHAnsi" w:hAnsiTheme="majorHAnsi"/>
          <w:i/>
          <w:sz w:val="24"/>
          <w:szCs w:val="24"/>
        </w:rPr>
        <w:t>Maryland Law Review</w:t>
      </w:r>
      <w:r w:rsidRPr="009A06D5">
        <w:rPr>
          <w:rFonts w:asciiTheme="majorHAnsi" w:hAnsiTheme="majorHAnsi"/>
          <w:sz w:val="24"/>
          <w:szCs w:val="24"/>
        </w:rPr>
        <w:t xml:space="preserve"> 79: </w:t>
      </w:r>
      <w:r w:rsidR="00B936CB" w:rsidRPr="009A06D5">
        <w:rPr>
          <w:rFonts w:asciiTheme="majorHAnsi" w:hAnsiTheme="majorHAnsi"/>
          <w:sz w:val="24"/>
          <w:szCs w:val="24"/>
        </w:rPr>
        <w:t>145-176</w:t>
      </w:r>
      <w:r w:rsidRPr="009A06D5">
        <w:rPr>
          <w:rFonts w:asciiTheme="majorHAnsi" w:hAnsiTheme="majorHAnsi"/>
          <w:sz w:val="24"/>
          <w:szCs w:val="24"/>
        </w:rPr>
        <w:t xml:space="preserve"> (2020).</w:t>
      </w:r>
    </w:p>
    <w:p w14:paraId="149014F4" w14:textId="5D2E7C94" w:rsidR="005E77E4" w:rsidRPr="009A06D5" w:rsidRDefault="005E77E4"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“Review Essay: Violence and the Law’s Limits.” </w:t>
      </w:r>
      <w:r w:rsidRPr="009A06D5">
        <w:rPr>
          <w:rFonts w:asciiTheme="majorHAnsi" w:hAnsiTheme="majorHAnsi"/>
          <w:i/>
          <w:sz w:val="24"/>
          <w:szCs w:val="24"/>
        </w:rPr>
        <w:t xml:space="preserve">Tulsa Law Review </w:t>
      </w:r>
      <w:r w:rsidRPr="009A06D5">
        <w:rPr>
          <w:rFonts w:asciiTheme="majorHAnsi" w:hAnsiTheme="majorHAnsi"/>
          <w:sz w:val="24"/>
          <w:szCs w:val="24"/>
        </w:rPr>
        <w:t>5</w:t>
      </w:r>
      <w:r w:rsidR="00C022ED" w:rsidRPr="009A06D5">
        <w:rPr>
          <w:rFonts w:asciiTheme="majorHAnsi" w:hAnsiTheme="majorHAnsi"/>
          <w:sz w:val="24"/>
          <w:szCs w:val="24"/>
        </w:rPr>
        <w:t>4</w:t>
      </w:r>
      <w:r w:rsidRPr="009A06D5">
        <w:rPr>
          <w:rFonts w:asciiTheme="majorHAnsi" w:hAnsiTheme="majorHAnsi"/>
          <w:sz w:val="24"/>
          <w:szCs w:val="24"/>
        </w:rPr>
        <w:t xml:space="preserve">: </w:t>
      </w:r>
      <w:r w:rsidR="00C022ED" w:rsidRPr="009A06D5">
        <w:rPr>
          <w:rFonts w:asciiTheme="majorHAnsi" w:hAnsiTheme="majorHAnsi"/>
          <w:sz w:val="24"/>
          <w:szCs w:val="24"/>
        </w:rPr>
        <w:t>293</w:t>
      </w:r>
      <w:r w:rsidRPr="009A06D5">
        <w:rPr>
          <w:rFonts w:asciiTheme="majorHAnsi" w:hAnsiTheme="majorHAnsi"/>
          <w:sz w:val="24"/>
          <w:szCs w:val="24"/>
        </w:rPr>
        <w:t>-</w:t>
      </w:r>
      <w:r w:rsidR="00C022ED" w:rsidRPr="009A06D5">
        <w:rPr>
          <w:rFonts w:asciiTheme="majorHAnsi" w:hAnsiTheme="majorHAnsi"/>
          <w:sz w:val="24"/>
          <w:szCs w:val="24"/>
        </w:rPr>
        <w:t>299</w:t>
      </w:r>
      <w:r w:rsidRPr="009A06D5">
        <w:rPr>
          <w:rFonts w:asciiTheme="majorHAnsi" w:hAnsiTheme="majorHAnsi"/>
          <w:sz w:val="24"/>
          <w:szCs w:val="24"/>
        </w:rPr>
        <w:t xml:space="preserve"> (2019).</w:t>
      </w:r>
    </w:p>
    <w:p w14:paraId="0B301DCB" w14:textId="12719164" w:rsidR="00AC7D3E" w:rsidRPr="009A06D5" w:rsidRDefault="00AC7D3E"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“Precedential Social Facts and the Disappearance of Poverty from Constitutional Analysis.” </w:t>
      </w:r>
      <w:r w:rsidRPr="009A06D5">
        <w:rPr>
          <w:rFonts w:asciiTheme="majorHAnsi" w:hAnsiTheme="majorHAnsi"/>
          <w:i/>
          <w:sz w:val="24"/>
          <w:szCs w:val="24"/>
        </w:rPr>
        <w:t>Constitutional Studies</w:t>
      </w:r>
      <w:r w:rsidRPr="009A06D5">
        <w:rPr>
          <w:rFonts w:asciiTheme="majorHAnsi" w:hAnsiTheme="majorHAnsi"/>
          <w:sz w:val="24"/>
          <w:szCs w:val="24"/>
        </w:rPr>
        <w:t xml:space="preserve"> 4: 65-88 (2019).</w:t>
      </w:r>
    </w:p>
    <w:p w14:paraId="3A98B7A3" w14:textId="3828E96F" w:rsidR="005E77E4" w:rsidRPr="009A06D5" w:rsidRDefault="005E77E4"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“The Troubled Confirmation of Justice Brett Kavanaugh.” Chapter in </w:t>
      </w:r>
      <w:r w:rsidRPr="009A06D5">
        <w:rPr>
          <w:rFonts w:asciiTheme="majorHAnsi" w:hAnsiTheme="majorHAnsi"/>
          <w:i/>
          <w:sz w:val="24"/>
          <w:szCs w:val="24"/>
        </w:rPr>
        <w:t>SCOTUS 2018: Major Decisions and Developments of the Supreme Court</w:t>
      </w:r>
      <w:r w:rsidRPr="009A06D5">
        <w:rPr>
          <w:rFonts w:asciiTheme="majorHAnsi" w:hAnsiTheme="majorHAnsi"/>
          <w:sz w:val="24"/>
          <w:szCs w:val="24"/>
        </w:rPr>
        <w:t>. Eds. David Klein and Morgan Marietta. Palgrave Press, 2019.</w:t>
      </w:r>
    </w:p>
    <w:p w14:paraId="1E7BC98C" w14:textId="42FA13DA" w:rsidR="00576FFE" w:rsidRPr="009A06D5" w:rsidRDefault="00576FFE"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“Identity and Law in American Political Development.” Chapter in the </w:t>
      </w:r>
      <w:r w:rsidRPr="009A06D5">
        <w:rPr>
          <w:rFonts w:asciiTheme="majorHAnsi" w:hAnsiTheme="majorHAnsi"/>
          <w:i/>
          <w:sz w:val="24"/>
          <w:szCs w:val="24"/>
        </w:rPr>
        <w:t>Oxford Handbook of American Political Development</w:t>
      </w:r>
      <w:r w:rsidRPr="009A06D5">
        <w:rPr>
          <w:rFonts w:asciiTheme="majorHAnsi" w:hAnsiTheme="majorHAnsi"/>
          <w:sz w:val="24"/>
          <w:szCs w:val="24"/>
        </w:rPr>
        <w:t xml:space="preserve">. Eds. Suzanne Mettler, Richard </w:t>
      </w:r>
      <w:proofErr w:type="spellStart"/>
      <w:r w:rsidRPr="009A06D5">
        <w:rPr>
          <w:rFonts w:asciiTheme="majorHAnsi" w:hAnsiTheme="majorHAnsi"/>
          <w:sz w:val="24"/>
          <w:szCs w:val="24"/>
        </w:rPr>
        <w:t>Valelly</w:t>
      </w:r>
      <w:proofErr w:type="spellEnd"/>
      <w:r w:rsidRPr="009A06D5">
        <w:rPr>
          <w:rFonts w:asciiTheme="majorHAnsi" w:hAnsiTheme="majorHAnsi"/>
          <w:sz w:val="24"/>
          <w:szCs w:val="24"/>
        </w:rPr>
        <w:t>, and Robert Lieberman. Oxford University Press 2016.</w:t>
      </w:r>
    </w:p>
    <w:p w14:paraId="280AEC1A" w14:textId="65D9C1C6" w:rsidR="0045416C" w:rsidRPr="009A06D5" w:rsidRDefault="0045416C"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“Equality, Pro</w:t>
      </w:r>
      <w:r w:rsidR="00263F68" w:rsidRPr="009A06D5">
        <w:rPr>
          <w:rFonts w:asciiTheme="majorHAnsi" w:hAnsiTheme="majorHAnsi"/>
          <w:sz w:val="24"/>
          <w:szCs w:val="24"/>
        </w:rPr>
        <w:t>cess, and Campus Sexual Assault.</w:t>
      </w:r>
      <w:r w:rsidRPr="009A06D5">
        <w:rPr>
          <w:rFonts w:asciiTheme="majorHAnsi" w:hAnsiTheme="majorHAnsi"/>
          <w:sz w:val="24"/>
          <w:szCs w:val="24"/>
        </w:rPr>
        <w:t xml:space="preserve">” </w:t>
      </w:r>
      <w:r w:rsidRPr="009A06D5">
        <w:rPr>
          <w:rFonts w:asciiTheme="majorHAnsi" w:hAnsiTheme="majorHAnsi"/>
          <w:i/>
          <w:sz w:val="24"/>
          <w:szCs w:val="24"/>
        </w:rPr>
        <w:t>Maryland Law Review</w:t>
      </w:r>
      <w:r w:rsidR="00263F68" w:rsidRPr="009A06D5">
        <w:rPr>
          <w:rFonts w:asciiTheme="majorHAnsi" w:hAnsiTheme="majorHAnsi"/>
          <w:sz w:val="24"/>
          <w:szCs w:val="24"/>
        </w:rPr>
        <w:t xml:space="preserve"> 75: 590-620 (2016)</w:t>
      </w:r>
      <w:r w:rsidRPr="009A06D5">
        <w:rPr>
          <w:rFonts w:asciiTheme="majorHAnsi" w:hAnsiTheme="majorHAnsi"/>
          <w:sz w:val="24"/>
          <w:szCs w:val="24"/>
        </w:rPr>
        <w:t>.</w:t>
      </w:r>
    </w:p>
    <w:p w14:paraId="02E9E65F" w14:textId="484BC971" w:rsidR="009F2303" w:rsidRPr="009A06D5" w:rsidRDefault="009F2303"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“Equality.” Chapter in the </w:t>
      </w:r>
      <w:r w:rsidRPr="009A06D5">
        <w:rPr>
          <w:rFonts w:asciiTheme="majorHAnsi" w:hAnsiTheme="majorHAnsi"/>
          <w:i/>
          <w:sz w:val="24"/>
          <w:szCs w:val="24"/>
        </w:rPr>
        <w:t>Oxford Handbook of the American Constitution</w:t>
      </w:r>
      <w:r w:rsidRPr="009A06D5">
        <w:rPr>
          <w:rFonts w:asciiTheme="majorHAnsi" w:hAnsiTheme="majorHAnsi"/>
          <w:sz w:val="24"/>
          <w:szCs w:val="24"/>
        </w:rPr>
        <w:t xml:space="preserve">. Eds. Mark </w:t>
      </w:r>
      <w:proofErr w:type="spellStart"/>
      <w:r w:rsidRPr="009A06D5">
        <w:rPr>
          <w:rFonts w:asciiTheme="majorHAnsi" w:hAnsiTheme="majorHAnsi"/>
          <w:sz w:val="24"/>
          <w:szCs w:val="24"/>
        </w:rPr>
        <w:t>Tushnet</w:t>
      </w:r>
      <w:proofErr w:type="spellEnd"/>
      <w:r w:rsidRPr="009A06D5">
        <w:rPr>
          <w:rFonts w:asciiTheme="majorHAnsi" w:hAnsiTheme="majorHAnsi"/>
          <w:sz w:val="24"/>
          <w:szCs w:val="24"/>
        </w:rPr>
        <w:t>, Sanford Levinson, and Mark Graber. Oxford University Press, 2015.</w:t>
      </w:r>
    </w:p>
    <w:p w14:paraId="364C2D17" w14:textId="65F3AB77" w:rsidR="00576FFE" w:rsidRPr="009A06D5" w:rsidRDefault="00576FFE"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“Understanding Law as a Democratic Institution Through US Constitutional Development: Review Essay” </w:t>
      </w:r>
      <w:r w:rsidRPr="009A06D5">
        <w:rPr>
          <w:rFonts w:asciiTheme="majorHAnsi" w:hAnsiTheme="majorHAnsi"/>
          <w:i/>
          <w:sz w:val="24"/>
          <w:szCs w:val="24"/>
        </w:rPr>
        <w:t>Law and Social Inquiry</w:t>
      </w:r>
      <w:r w:rsidRPr="009A06D5">
        <w:rPr>
          <w:rFonts w:asciiTheme="majorHAnsi" w:hAnsiTheme="majorHAnsi"/>
          <w:sz w:val="24"/>
          <w:szCs w:val="24"/>
        </w:rPr>
        <w:t xml:space="preserve"> 40: 811-32</w:t>
      </w:r>
      <w:r w:rsidR="001A5C0B" w:rsidRPr="009A06D5">
        <w:rPr>
          <w:rFonts w:asciiTheme="majorHAnsi" w:hAnsiTheme="majorHAnsi"/>
          <w:sz w:val="24"/>
          <w:szCs w:val="24"/>
        </w:rPr>
        <w:t xml:space="preserve"> (2015)</w:t>
      </w:r>
      <w:r w:rsidRPr="009A06D5">
        <w:rPr>
          <w:rFonts w:asciiTheme="majorHAnsi" w:hAnsiTheme="majorHAnsi"/>
          <w:sz w:val="24"/>
          <w:szCs w:val="24"/>
        </w:rPr>
        <w:t>.</w:t>
      </w:r>
    </w:p>
    <w:p w14:paraId="208BD45A" w14:textId="5005D410" w:rsidR="00276088" w:rsidRPr="009A06D5" w:rsidRDefault="00276088" w:rsidP="00034EDE">
      <w:pPr>
        <w:pStyle w:val="ColorfulList-Accent11"/>
        <w:spacing w:after="120" w:line="240" w:lineRule="auto"/>
        <w:ind w:left="360"/>
        <w:contextualSpacing w:val="0"/>
        <w:jc w:val="both"/>
        <w:rPr>
          <w:rFonts w:asciiTheme="majorHAnsi" w:hAnsiTheme="majorHAnsi"/>
          <w:sz w:val="24"/>
          <w:szCs w:val="24"/>
        </w:rPr>
      </w:pPr>
      <w:r w:rsidRPr="009A06D5">
        <w:rPr>
          <w:rFonts w:asciiTheme="majorHAnsi" w:hAnsiTheme="majorHAnsi"/>
          <w:sz w:val="24"/>
          <w:szCs w:val="24"/>
        </w:rPr>
        <w:t xml:space="preserve">“Critical Dialogue with Megan Ming Francis,” </w:t>
      </w:r>
      <w:r w:rsidRPr="009A06D5">
        <w:rPr>
          <w:rFonts w:asciiTheme="majorHAnsi" w:hAnsiTheme="majorHAnsi"/>
          <w:i/>
          <w:sz w:val="24"/>
          <w:szCs w:val="24"/>
        </w:rPr>
        <w:t>Perspectives on Politics</w:t>
      </w:r>
      <w:r w:rsidR="009F2303" w:rsidRPr="009A06D5">
        <w:rPr>
          <w:rFonts w:asciiTheme="majorHAnsi" w:hAnsiTheme="majorHAnsi"/>
          <w:sz w:val="24"/>
          <w:szCs w:val="24"/>
        </w:rPr>
        <w:t xml:space="preserve"> 13: 480-82; 485-86</w:t>
      </w:r>
      <w:r w:rsidR="001A5C0B" w:rsidRPr="009A06D5">
        <w:rPr>
          <w:rFonts w:asciiTheme="majorHAnsi" w:hAnsiTheme="majorHAnsi"/>
          <w:sz w:val="24"/>
          <w:szCs w:val="24"/>
        </w:rPr>
        <w:t xml:space="preserve"> (2014)</w:t>
      </w:r>
      <w:r w:rsidRPr="009A06D5">
        <w:rPr>
          <w:rFonts w:asciiTheme="majorHAnsi" w:hAnsiTheme="majorHAnsi"/>
          <w:sz w:val="24"/>
          <w:szCs w:val="24"/>
        </w:rPr>
        <w:t>.</w:t>
      </w:r>
    </w:p>
    <w:p w14:paraId="1026F8F7" w14:textId="704ED194" w:rsidR="0091380E" w:rsidRPr="009A06D5" w:rsidRDefault="0091380E" w:rsidP="00034EDE">
      <w:pPr>
        <w:spacing w:after="120"/>
        <w:ind w:left="360"/>
        <w:jc w:val="both"/>
        <w:rPr>
          <w:rFonts w:asciiTheme="majorHAnsi" w:hAnsiTheme="majorHAnsi"/>
        </w:rPr>
      </w:pPr>
      <w:r w:rsidRPr="009A06D5">
        <w:rPr>
          <w:rFonts w:asciiTheme="majorHAnsi" w:hAnsiTheme="majorHAnsi"/>
        </w:rPr>
        <w:t xml:space="preserve">Carol </w:t>
      </w:r>
      <w:proofErr w:type="spellStart"/>
      <w:r w:rsidRPr="009A06D5">
        <w:rPr>
          <w:rFonts w:asciiTheme="majorHAnsi" w:hAnsiTheme="majorHAnsi"/>
        </w:rPr>
        <w:t>Nackenoff</w:t>
      </w:r>
      <w:proofErr w:type="spellEnd"/>
      <w:r w:rsidRPr="009A06D5">
        <w:rPr>
          <w:rFonts w:asciiTheme="majorHAnsi" w:hAnsiTheme="majorHAnsi"/>
        </w:rPr>
        <w:t xml:space="preserve"> and Julie </w:t>
      </w:r>
      <w:proofErr w:type="spellStart"/>
      <w:r w:rsidRPr="009A06D5">
        <w:rPr>
          <w:rFonts w:asciiTheme="majorHAnsi" w:hAnsiTheme="majorHAnsi"/>
        </w:rPr>
        <w:t>Novkov</w:t>
      </w:r>
      <w:proofErr w:type="spellEnd"/>
      <w:r w:rsidRPr="009A06D5">
        <w:rPr>
          <w:rFonts w:asciiTheme="majorHAnsi" w:hAnsiTheme="majorHAnsi"/>
        </w:rPr>
        <w:t>. “</w:t>
      </w:r>
      <w:proofErr w:type="spellStart"/>
      <w:r w:rsidRPr="009A06D5">
        <w:rPr>
          <w:rFonts w:asciiTheme="majorHAnsi" w:hAnsiTheme="majorHAnsi"/>
        </w:rPr>
        <w:t>Statebuilding</w:t>
      </w:r>
      <w:proofErr w:type="spellEnd"/>
      <w:r w:rsidRPr="009A06D5">
        <w:rPr>
          <w:rFonts w:asciiTheme="majorHAnsi" w:hAnsiTheme="majorHAnsi"/>
        </w:rPr>
        <w:t xml:space="preserve"> in the Progressive Era: A Continuing Dilemma in American Political Development.” In </w:t>
      </w:r>
      <w:proofErr w:type="spellStart"/>
      <w:r w:rsidRPr="009A06D5">
        <w:rPr>
          <w:rFonts w:asciiTheme="majorHAnsi" w:hAnsiTheme="majorHAnsi"/>
          <w:i/>
        </w:rPr>
        <w:t>Statebuilding</w:t>
      </w:r>
      <w:proofErr w:type="spellEnd"/>
      <w:r w:rsidRPr="009A06D5">
        <w:rPr>
          <w:rFonts w:asciiTheme="majorHAnsi" w:hAnsiTheme="majorHAnsi"/>
          <w:i/>
        </w:rPr>
        <w:t xml:space="preserve"> from the Margins: Between Reconstruction and the New Deal</w:t>
      </w:r>
      <w:r w:rsidRPr="009A06D5">
        <w:rPr>
          <w:rFonts w:asciiTheme="majorHAnsi" w:hAnsiTheme="majorHAnsi"/>
        </w:rPr>
        <w:t xml:space="preserve">. Eds. Carol </w:t>
      </w:r>
      <w:proofErr w:type="spellStart"/>
      <w:r w:rsidRPr="009A06D5">
        <w:rPr>
          <w:rFonts w:asciiTheme="majorHAnsi" w:hAnsiTheme="majorHAnsi"/>
        </w:rPr>
        <w:t>Nackenoff</w:t>
      </w:r>
      <w:proofErr w:type="spellEnd"/>
      <w:r w:rsidRPr="009A06D5">
        <w:rPr>
          <w:rFonts w:asciiTheme="majorHAnsi" w:hAnsiTheme="majorHAnsi"/>
        </w:rPr>
        <w:t xml:space="preserve"> and Julie </w:t>
      </w:r>
      <w:proofErr w:type="spellStart"/>
      <w:r w:rsidRPr="009A06D5">
        <w:rPr>
          <w:rFonts w:asciiTheme="majorHAnsi" w:hAnsiTheme="majorHAnsi"/>
        </w:rPr>
        <w:t>Novkov</w:t>
      </w:r>
      <w:proofErr w:type="spellEnd"/>
      <w:r w:rsidRPr="009A06D5">
        <w:rPr>
          <w:rFonts w:asciiTheme="majorHAnsi" w:hAnsiTheme="majorHAnsi"/>
        </w:rPr>
        <w:t>. University of Pennsylvania Press, 2014.</w:t>
      </w:r>
    </w:p>
    <w:p w14:paraId="4229D679" w14:textId="54ABA59F" w:rsidR="0091380E" w:rsidRPr="009A06D5" w:rsidRDefault="00AE0000" w:rsidP="00034EDE">
      <w:pPr>
        <w:spacing w:after="120"/>
        <w:ind w:left="360"/>
        <w:jc w:val="both"/>
        <w:rPr>
          <w:rFonts w:asciiTheme="majorHAnsi" w:hAnsiTheme="majorHAnsi"/>
        </w:rPr>
      </w:pPr>
      <w:r w:rsidRPr="009A06D5">
        <w:rPr>
          <w:rFonts w:asciiTheme="majorHAnsi" w:hAnsiTheme="majorHAnsi"/>
        </w:rPr>
        <w:t xml:space="preserve">Julie </w:t>
      </w:r>
      <w:proofErr w:type="spellStart"/>
      <w:r w:rsidRPr="009A06D5">
        <w:rPr>
          <w:rFonts w:asciiTheme="majorHAnsi" w:hAnsiTheme="majorHAnsi"/>
        </w:rPr>
        <w:t>Novkov</w:t>
      </w:r>
      <w:proofErr w:type="spellEnd"/>
      <w:r w:rsidRPr="009A06D5">
        <w:rPr>
          <w:rFonts w:asciiTheme="majorHAnsi" w:hAnsiTheme="majorHAnsi"/>
        </w:rPr>
        <w:t xml:space="preserve"> and Carol </w:t>
      </w:r>
      <w:proofErr w:type="spellStart"/>
      <w:r w:rsidRPr="009A06D5">
        <w:rPr>
          <w:rFonts w:asciiTheme="majorHAnsi" w:hAnsiTheme="majorHAnsi"/>
        </w:rPr>
        <w:t>Nackenoff</w:t>
      </w:r>
      <w:proofErr w:type="spellEnd"/>
      <w:r w:rsidRPr="009A06D5">
        <w:rPr>
          <w:rFonts w:asciiTheme="majorHAnsi" w:hAnsiTheme="majorHAnsi"/>
        </w:rPr>
        <w:t xml:space="preserve">. </w:t>
      </w:r>
      <w:r w:rsidR="0091380E" w:rsidRPr="009A06D5">
        <w:rPr>
          <w:rFonts w:asciiTheme="majorHAnsi" w:hAnsiTheme="majorHAnsi"/>
        </w:rPr>
        <w:t xml:space="preserve">“Making Citizens of Freedmen and Polygamists.” In </w:t>
      </w:r>
      <w:proofErr w:type="spellStart"/>
      <w:r w:rsidR="0091380E" w:rsidRPr="009A06D5">
        <w:rPr>
          <w:rFonts w:asciiTheme="majorHAnsi" w:hAnsiTheme="majorHAnsi"/>
          <w:i/>
        </w:rPr>
        <w:t>Statebuilding</w:t>
      </w:r>
      <w:proofErr w:type="spellEnd"/>
      <w:r w:rsidR="0091380E" w:rsidRPr="009A06D5">
        <w:rPr>
          <w:rFonts w:asciiTheme="majorHAnsi" w:hAnsiTheme="majorHAnsi"/>
          <w:i/>
        </w:rPr>
        <w:t xml:space="preserve"> from the Margins: Between Reconstruction and the New Deal</w:t>
      </w:r>
      <w:r w:rsidR="0091380E" w:rsidRPr="009A06D5">
        <w:rPr>
          <w:rFonts w:asciiTheme="majorHAnsi" w:hAnsiTheme="majorHAnsi"/>
        </w:rPr>
        <w:t xml:space="preserve">. Eds. Carol </w:t>
      </w:r>
      <w:proofErr w:type="spellStart"/>
      <w:r w:rsidR="0091380E" w:rsidRPr="009A06D5">
        <w:rPr>
          <w:rFonts w:asciiTheme="majorHAnsi" w:hAnsiTheme="majorHAnsi"/>
        </w:rPr>
        <w:t>Nackenoff</w:t>
      </w:r>
      <w:proofErr w:type="spellEnd"/>
      <w:r w:rsidR="0091380E" w:rsidRPr="009A06D5">
        <w:rPr>
          <w:rFonts w:asciiTheme="majorHAnsi" w:hAnsiTheme="majorHAnsi"/>
        </w:rPr>
        <w:t xml:space="preserve"> and Julie </w:t>
      </w:r>
      <w:proofErr w:type="spellStart"/>
      <w:r w:rsidR="0091380E" w:rsidRPr="009A06D5">
        <w:rPr>
          <w:rFonts w:asciiTheme="majorHAnsi" w:hAnsiTheme="majorHAnsi"/>
        </w:rPr>
        <w:t>Novkov</w:t>
      </w:r>
      <w:proofErr w:type="spellEnd"/>
      <w:r w:rsidR="0091380E" w:rsidRPr="009A06D5">
        <w:rPr>
          <w:rFonts w:asciiTheme="majorHAnsi" w:hAnsiTheme="majorHAnsi"/>
        </w:rPr>
        <w:t>. University of Pennsylvania Press, 2014.</w:t>
      </w:r>
    </w:p>
    <w:p w14:paraId="5A15C961" w14:textId="0AA54FDE" w:rsidR="00991614" w:rsidRPr="009A06D5" w:rsidRDefault="00991614" w:rsidP="00034EDE">
      <w:pPr>
        <w:spacing w:after="120"/>
        <w:ind w:left="360"/>
        <w:jc w:val="both"/>
        <w:rPr>
          <w:rFonts w:asciiTheme="majorHAnsi" w:hAnsiTheme="majorHAnsi"/>
        </w:rPr>
      </w:pPr>
      <w:r w:rsidRPr="009A06D5">
        <w:rPr>
          <w:rFonts w:asciiTheme="majorHAnsi" w:hAnsiTheme="majorHAnsi"/>
        </w:rPr>
        <w:t xml:space="preserve">“The Dangerous Fantasy of Lincoln: Framing Executive Power as Presidential Mastery.” </w:t>
      </w:r>
      <w:r w:rsidRPr="009A06D5">
        <w:rPr>
          <w:rFonts w:asciiTheme="majorHAnsi" w:hAnsiTheme="majorHAnsi"/>
          <w:i/>
        </w:rPr>
        <w:t>Maryland Law Review</w:t>
      </w:r>
      <w:r w:rsidR="00750701" w:rsidRPr="009A06D5">
        <w:rPr>
          <w:rFonts w:asciiTheme="majorHAnsi" w:hAnsiTheme="majorHAnsi"/>
        </w:rPr>
        <w:t xml:space="preserve"> </w:t>
      </w:r>
      <w:r w:rsidRPr="009A06D5">
        <w:rPr>
          <w:rFonts w:asciiTheme="majorHAnsi" w:hAnsiTheme="majorHAnsi"/>
        </w:rPr>
        <w:t>73</w:t>
      </w:r>
      <w:r w:rsidR="00750701" w:rsidRPr="009A06D5">
        <w:rPr>
          <w:rFonts w:asciiTheme="majorHAnsi" w:hAnsiTheme="majorHAnsi"/>
        </w:rPr>
        <w:t>: 101-26</w:t>
      </w:r>
      <w:r w:rsidRPr="009A06D5">
        <w:rPr>
          <w:rFonts w:asciiTheme="majorHAnsi" w:hAnsiTheme="majorHAnsi"/>
        </w:rPr>
        <w:t xml:space="preserve"> (2013).</w:t>
      </w:r>
    </w:p>
    <w:p w14:paraId="10DB7DE2" w14:textId="77777777" w:rsidR="0091380E" w:rsidRPr="009A06D5" w:rsidRDefault="0091380E" w:rsidP="00034EDE">
      <w:pPr>
        <w:spacing w:after="120"/>
        <w:ind w:left="360"/>
        <w:jc w:val="both"/>
        <w:rPr>
          <w:rFonts w:asciiTheme="majorHAnsi" w:hAnsiTheme="majorHAnsi"/>
        </w:rPr>
      </w:pPr>
      <w:r w:rsidRPr="009A06D5">
        <w:rPr>
          <w:rFonts w:asciiTheme="majorHAnsi" w:hAnsiTheme="majorHAnsi"/>
        </w:rPr>
        <w:t xml:space="preserve">Julie </w:t>
      </w:r>
      <w:proofErr w:type="spellStart"/>
      <w:r w:rsidRPr="009A06D5">
        <w:rPr>
          <w:rFonts w:asciiTheme="majorHAnsi" w:hAnsiTheme="majorHAnsi"/>
        </w:rPr>
        <w:t>Novkov</w:t>
      </w:r>
      <w:proofErr w:type="spellEnd"/>
      <w:r w:rsidRPr="009A06D5">
        <w:rPr>
          <w:rFonts w:asciiTheme="majorHAnsi" w:hAnsiTheme="majorHAnsi"/>
        </w:rPr>
        <w:t xml:space="preserve">, Nancy </w:t>
      </w:r>
      <w:proofErr w:type="spellStart"/>
      <w:r w:rsidRPr="009A06D5">
        <w:rPr>
          <w:rFonts w:asciiTheme="majorHAnsi" w:hAnsiTheme="majorHAnsi"/>
        </w:rPr>
        <w:t>Berlage</w:t>
      </w:r>
      <w:proofErr w:type="spellEnd"/>
      <w:r w:rsidRPr="009A06D5">
        <w:rPr>
          <w:rFonts w:asciiTheme="majorHAnsi" w:hAnsiTheme="majorHAnsi"/>
        </w:rPr>
        <w:t xml:space="preserve">, and Priscilla </w:t>
      </w:r>
      <w:proofErr w:type="spellStart"/>
      <w:r w:rsidRPr="009A06D5">
        <w:rPr>
          <w:rFonts w:asciiTheme="majorHAnsi" w:hAnsiTheme="majorHAnsi"/>
        </w:rPr>
        <w:t>Yamin</w:t>
      </w:r>
      <w:proofErr w:type="spellEnd"/>
      <w:r w:rsidRPr="009A06D5">
        <w:rPr>
          <w:rFonts w:asciiTheme="majorHAnsi" w:hAnsiTheme="majorHAnsi"/>
        </w:rPr>
        <w:t xml:space="preserve">. “Identity and Institutions in Political History: A Cross-Disciplinary Discussion.” </w:t>
      </w:r>
      <w:r w:rsidRPr="009A06D5">
        <w:rPr>
          <w:rFonts w:asciiTheme="majorHAnsi" w:hAnsiTheme="majorHAnsi"/>
          <w:i/>
        </w:rPr>
        <w:t>Politics, Groups, and Identities</w:t>
      </w:r>
      <w:r w:rsidRPr="009A06D5">
        <w:rPr>
          <w:rFonts w:asciiTheme="majorHAnsi" w:hAnsiTheme="majorHAnsi"/>
        </w:rPr>
        <w:t xml:space="preserve"> 1: 221-25 (2013). </w:t>
      </w:r>
    </w:p>
    <w:p w14:paraId="4F79134E" w14:textId="38708800" w:rsidR="00854DF5" w:rsidRPr="009A06D5" w:rsidRDefault="00854DF5" w:rsidP="00034EDE">
      <w:pPr>
        <w:spacing w:after="120"/>
        <w:ind w:left="360"/>
        <w:jc w:val="both"/>
        <w:rPr>
          <w:rFonts w:asciiTheme="majorHAnsi" w:hAnsiTheme="majorHAnsi"/>
        </w:rPr>
      </w:pPr>
      <w:r w:rsidRPr="009A06D5">
        <w:rPr>
          <w:rFonts w:asciiTheme="majorHAnsi" w:hAnsiTheme="majorHAnsi"/>
        </w:rPr>
        <w:t xml:space="preserve">“The Thirteenth Amendment and the Meaning of Familial Bonds.” </w:t>
      </w:r>
      <w:r w:rsidRPr="009A06D5">
        <w:rPr>
          <w:rFonts w:asciiTheme="majorHAnsi" w:hAnsiTheme="majorHAnsi"/>
          <w:i/>
        </w:rPr>
        <w:t xml:space="preserve">Maryland Law Review </w:t>
      </w:r>
      <w:r w:rsidRPr="009A06D5">
        <w:rPr>
          <w:rFonts w:asciiTheme="majorHAnsi" w:hAnsiTheme="majorHAnsi"/>
        </w:rPr>
        <w:t>71: 101-24 (2011).</w:t>
      </w:r>
    </w:p>
    <w:p w14:paraId="72E666C2" w14:textId="501E285D" w:rsidR="0094364E" w:rsidRPr="009A06D5" w:rsidRDefault="0094364E" w:rsidP="00034EDE">
      <w:pPr>
        <w:spacing w:after="120"/>
        <w:ind w:left="360"/>
        <w:jc w:val="both"/>
        <w:rPr>
          <w:rFonts w:asciiTheme="majorHAnsi" w:hAnsiTheme="majorHAnsi"/>
        </w:rPr>
      </w:pPr>
      <w:r w:rsidRPr="009A06D5">
        <w:rPr>
          <w:rFonts w:asciiTheme="majorHAnsi" w:hAnsiTheme="majorHAnsi"/>
        </w:rPr>
        <w:t xml:space="preserve">“The Conservative Attack on Affirmative Action: Toward a Legal Genealogy of Color Blindness.” In </w:t>
      </w:r>
      <w:r w:rsidRPr="009A06D5">
        <w:rPr>
          <w:rFonts w:asciiTheme="majorHAnsi" w:hAnsiTheme="majorHAnsi"/>
          <w:i/>
        </w:rPr>
        <w:t>The Politics of Inclusion and Exclusion: Identity Politics in Twenty-First Century America</w:t>
      </w:r>
      <w:r w:rsidRPr="009A06D5">
        <w:rPr>
          <w:rFonts w:asciiTheme="majorHAnsi" w:hAnsiTheme="majorHAnsi"/>
        </w:rPr>
        <w:t>. Ed. David Ericson. Routledge 2011. Pp. 177-206.</w:t>
      </w:r>
    </w:p>
    <w:p w14:paraId="0C010F00" w14:textId="77777777" w:rsidR="00804ED6" w:rsidRPr="009A06D5" w:rsidRDefault="00804ED6" w:rsidP="00034EDE">
      <w:pPr>
        <w:spacing w:after="120"/>
        <w:ind w:left="360"/>
        <w:jc w:val="both"/>
        <w:rPr>
          <w:rFonts w:asciiTheme="majorHAnsi" w:hAnsiTheme="majorHAnsi"/>
        </w:rPr>
      </w:pPr>
      <w:r w:rsidRPr="009A06D5">
        <w:rPr>
          <w:rFonts w:asciiTheme="majorHAnsi" w:hAnsiTheme="majorHAnsi"/>
        </w:rPr>
        <w:t xml:space="preserve">“Review Essay: Put a Ring on It? Law and Ordering the Boundaries of Race and Sexuality as State Work.” </w:t>
      </w:r>
      <w:r w:rsidRPr="009A06D5">
        <w:rPr>
          <w:rFonts w:asciiTheme="majorHAnsi" w:hAnsiTheme="majorHAnsi"/>
          <w:i/>
        </w:rPr>
        <w:t>Tulsa Law Review</w:t>
      </w:r>
      <w:r w:rsidRPr="009A06D5">
        <w:rPr>
          <w:rFonts w:asciiTheme="majorHAnsi" w:hAnsiTheme="majorHAnsi"/>
        </w:rPr>
        <w:t xml:space="preserve"> 45: 723-32 (2010).</w:t>
      </w:r>
    </w:p>
    <w:p w14:paraId="1FA9237B" w14:textId="77777777" w:rsidR="00A0036F" w:rsidRPr="009A06D5" w:rsidRDefault="003D7024" w:rsidP="00034EDE">
      <w:pPr>
        <w:spacing w:after="120"/>
        <w:ind w:left="360"/>
        <w:jc w:val="both"/>
        <w:rPr>
          <w:rFonts w:asciiTheme="majorHAnsi" w:hAnsiTheme="majorHAnsi"/>
        </w:rPr>
      </w:pPr>
      <w:r w:rsidRPr="009A06D5">
        <w:rPr>
          <w:rFonts w:asciiTheme="majorHAnsi" w:hAnsiTheme="majorHAnsi"/>
        </w:rPr>
        <w:t xml:space="preserve">Julie </w:t>
      </w:r>
      <w:proofErr w:type="spellStart"/>
      <w:r w:rsidRPr="009A06D5">
        <w:rPr>
          <w:rFonts w:asciiTheme="majorHAnsi" w:hAnsiTheme="majorHAnsi"/>
        </w:rPr>
        <w:t>Novkov</w:t>
      </w:r>
      <w:proofErr w:type="spellEnd"/>
      <w:r w:rsidRPr="009A06D5">
        <w:rPr>
          <w:rFonts w:asciiTheme="majorHAnsi" w:hAnsiTheme="majorHAnsi"/>
        </w:rPr>
        <w:t xml:space="preserve"> and Scott Barclay. </w:t>
      </w:r>
      <w:r w:rsidR="00A0036F" w:rsidRPr="009A06D5">
        <w:rPr>
          <w:rFonts w:asciiTheme="majorHAnsi" w:hAnsiTheme="majorHAnsi"/>
        </w:rPr>
        <w:t xml:space="preserve">“Lesbians, Gays, Bisexuals, and the Transgendered in Political Science: Report on a Discipline-Wide Survey.” </w:t>
      </w:r>
      <w:r w:rsidR="00A0036F" w:rsidRPr="009A06D5">
        <w:rPr>
          <w:rFonts w:asciiTheme="majorHAnsi" w:hAnsiTheme="majorHAnsi"/>
          <w:i/>
        </w:rPr>
        <w:t>PS: Political Science and Politics</w:t>
      </w:r>
      <w:r w:rsidR="00A0036F" w:rsidRPr="009A06D5">
        <w:rPr>
          <w:rFonts w:asciiTheme="majorHAnsi" w:hAnsiTheme="majorHAnsi"/>
        </w:rPr>
        <w:t xml:space="preserve"> 42(1)</w:t>
      </w:r>
      <w:r w:rsidR="008E2B66" w:rsidRPr="009A06D5">
        <w:rPr>
          <w:rFonts w:asciiTheme="majorHAnsi" w:hAnsiTheme="majorHAnsi"/>
        </w:rPr>
        <w:t>: 95-106 (</w:t>
      </w:r>
      <w:r w:rsidR="00A0036F" w:rsidRPr="009A06D5">
        <w:rPr>
          <w:rFonts w:asciiTheme="majorHAnsi" w:hAnsiTheme="majorHAnsi"/>
        </w:rPr>
        <w:t>2010</w:t>
      </w:r>
      <w:r w:rsidR="008E2B66" w:rsidRPr="009A06D5">
        <w:rPr>
          <w:rFonts w:asciiTheme="majorHAnsi" w:hAnsiTheme="majorHAnsi"/>
        </w:rPr>
        <w:t>)</w:t>
      </w:r>
      <w:r w:rsidR="00A0036F" w:rsidRPr="009A06D5">
        <w:rPr>
          <w:rFonts w:asciiTheme="majorHAnsi" w:hAnsiTheme="majorHAnsi"/>
        </w:rPr>
        <w:t>.</w:t>
      </w:r>
    </w:p>
    <w:p w14:paraId="36C2ED2B" w14:textId="77777777" w:rsidR="00EB3523" w:rsidRPr="009A06D5" w:rsidRDefault="00EB3523" w:rsidP="00034EDE">
      <w:pPr>
        <w:spacing w:after="120"/>
        <w:ind w:left="360"/>
        <w:jc w:val="both"/>
        <w:rPr>
          <w:rFonts w:asciiTheme="majorHAnsi" w:hAnsiTheme="majorHAnsi"/>
        </w:rPr>
      </w:pPr>
      <w:r w:rsidRPr="009A06D5">
        <w:rPr>
          <w:rFonts w:asciiTheme="majorHAnsi" w:hAnsiTheme="majorHAnsi"/>
        </w:rPr>
        <w:lastRenderedPageBreak/>
        <w:t xml:space="preserve">“Law and Political Ideologies.” In </w:t>
      </w:r>
      <w:r w:rsidRPr="009A06D5">
        <w:rPr>
          <w:rFonts w:asciiTheme="majorHAnsi" w:hAnsiTheme="majorHAnsi"/>
          <w:i/>
        </w:rPr>
        <w:t>The Oxford Handbook of Law and Politics</w:t>
      </w:r>
      <w:r w:rsidRPr="009A06D5">
        <w:rPr>
          <w:rFonts w:asciiTheme="majorHAnsi" w:hAnsiTheme="majorHAnsi"/>
        </w:rPr>
        <w:t xml:space="preserve">. Eds. Keith Whittington, R. Daniel </w:t>
      </w:r>
      <w:proofErr w:type="spellStart"/>
      <w:r w:rsidRPr="009A06D5">
        <w:rPr>
          <w:rFonts w:asciiTheme="majorHAnsi" w:hAnsiTheme="majorHAnsi"/>
        </w:rPr>
        <w:t>Keleman</w:t>
      </w:r>
      <w:proofErr w:type="spellEnd"/>
      <w:r w:rsidRPr="009A06D5">
        <w:rPr>
          <w:rFonts w:asciiTheme="majorHAnsi" w:hAnsiTheme="majorHAnsi"/>
        </w:rPr>
        <w:t xml:space="preserve">, and Gregory </w:t>
      </w:r>
      <w:proofErr w:type="spellStart"/>
      <w:r w:rsidRPr="009A06D5">
        <w:rPr>
          <w:rFonts w:asciiTheme="majorHAnsi" w:hAnsiTheme="majorHAnsi"/>
        </w:rPr>
        <w:t>Caldeira</w:t>
      </w:r>
      <w:proofErr w:type="spellEnd"/>
      <w:r w:rsidRPr="009A06D5">
        <w:rPr>
          <w:rFonts w:asciiTheme="majorHAnsi" w:hAnsiTheme="majorHAnsi"/>
        </w:rPr>
        <w:t>. Oxford University Press, 2009. Pp. 626-43.</w:t>
      </w:r>
    </w:p>
    <w:p w14:paraId="6F114909" w14:textId="2FFF52C0" w:rsidR="008642A4" w:rsidRPr="009A06D5" w:rsidRDefault="008642A4" w:rsidP="00034EDE">
      <w:pPr>
        <w:spacing w:after="120"/>
        <w:ind w:left="360"/>
        <w:jc w:val="both"/>
        <w:rPr>
          <w:rFonts w:asciiTheme="majorHAnsi" w:hAnsiTheme="majorHAnsi"/>
        </w:rPr>
      </w:pPr>
      <w:r w:rsidRPr="009A06D5">
        <w:rPr>
          <w:rFonts w:asciiTheme="majorHAnsi" w:hAnsiTheme="majorHAnsi"/>
        </w:rPr>
        <w:t>“</w:t>
      </w:r>
      <w:r w:rsidR="002C2A2E" w:rsidRPr="009A06D5">
        <w:rPr>
          <w:rFonts w:asciiTheme="majorHAnsi" w:hAnsiTheme="majorHAnsi"/>
        </w:rPr>
        <w:t>Rethinking Race in American Politics</w:t>
      </w:r>
      <w:r w:rsidRPr="009A06D5">
        <w:rPr>
          <w:rFonts w:asciiTheme="majorHAnsi" w:hAnsiTheme="majorHAnsi"/>
        </w:rPr>
        <w:t xml:space="preserve">.” </w:t>
      </w:r>
      <w:r w:rsidRPr="009A06D5">
        <w:rPr>
          <w:rFonts w:asciiTheme="majorHAnsi" w:hAnsiTheme="majorHAnsi"/>
          <w:i/>
        </w:rPr>
        <w:t>Political Research Quarterly</w:t>
      </w:r>
      <w:r w:rsidRPr="009A06D5">
        <w:rPr>
          <w:rFonts w:asciiTheme="majorHAnsi" w:hAnsiTheme="majorHAnsi"/>
        </w:rPr>
        <w:t xml:space="preserve"> 61:</w:t>
      </w:r>
      <w:r w:rsidR="000107B4" w:rsidRPr="009A06D5">
        <w:rPr>
          <w:rFonts w:asciiTheme="majorHAnsi" w:hAnsiTheme="majorHAnsi"/>
        </w:rPr>
        <w:t xml:space="preserve"> 649-59</w:t>
      </w:r>
      <w:r w:rsidRPr="009A06D5">
        <w:rPr>
          <w:rFonts w:asciiTheme="majorHAnsi" w:hAnsiTheme="majorHAnsi"/>
        </w:rPr>
        <w:t xml:space="preserve"> (2008).</w:t>
      </w:r>
    </w:p>
    <w:p w14:paraId="052BC3E0" w14:textId="77777777" w:rsidR="000713FC" w:rsidRPr="009A06D5" w:rsidRDefault="000713FC" w:rsidP="00034EDE">
      <w:pPr>
        <w:spacing w:after="120"/>
        <w:ind w:left="360"/>
        <w:jc w:val="both"/>
        <w:rPr>
          <w:rFonts w:asciiTheme="majorHAnsi" w:hAnsiTheme="majorHAnsi"/>
        </w:rPr>
      </w:pPr>
      <w:r w:rsidRPr="009A06D5">
        <w:rPr>
          <w:rFonts w:asciiTheme="majorHAnsi" w:hAnsiTheme="majorHAnsi"/>
        </w:rPr>
        <w:t xml:space="preserve">Joseph Lowndes, Julie </w:t>
      </w:r>
      <w:proofErr w:type="spellStart"/>
      <w:r w:rsidRPr="009A06D5">
        <w:rPr>
          <w:rFonts w:asciiTheme="majorHAnsi" w:hAnsiTheme="majorHAnsi"/>
        </w:rPr>
        <w:t>Novkov</w:t>
      </w:r>
      <w:proofErr w:type="spellEnd"/>
      <w:r w:rsidRPr="009A06D5">
        <w:rPr>
          <w:rFonts w:asciiTheme="majorHAnsi" w:hAnsiTheme="majorHAnsi"/>
        </w:rPr>
        <w:t xml:space="preserve">, and Dorian Warren. “Race and American Political Development.” In </w:t>
      </w:r>
      <w:r w:rsidRPr="009A06D5">
        <w:rPr>
          <w:rFonts w:asciiTheme="majorHAnsi" w:hAnsiTheme="majorHAnsi"/>
          <w:i/>
        </w:rPr>
        <w:t>Race and American Political Development</w:t>
      </w:r>
      <w:r w:rsidRPr="009A06D5">
        <w:rPr>
          <w:rFonts w:asciiTheme="majorHAnsi" w:hAnsiTheme="majorHAnsi"/>
        </w:rPr>
        <w:t xml:space="preserve">. Eds. Joseph Lowndes, Julie </w:t>
      </w:r>
      <w:proofErr w:type="spellStart"/>
      <w:r w:rsidRPr="009A06D5">
        <w:rPr>
          <w:rFonts w:asciiTheme="majorHAnsi" w:hAnsiTheme="majorHAnsi"/>
        </w:rPr>
        <w:t>Novkov</w:t>
      </w:r>
      <w:proofErr w:type="spellEnd"/>
      <w:r w:rsidRPr="009A06D5">
        <w:rPr>
          <w:rFonts w:asciiTheme="majorHAnsi" w:hAnsiTheme="majorHAnsi"/>
        </w:rPr>
        <w:t xml:space="preserve">, and Dorian Warren. Routledge, </w:t>
      </w:r>
      <w:r w:rsidR="00A23E08" w:rsidRPr="009A06D5">
        <w:rPr>
          <w:rFonts w:asciiTheme="majorHAnsi" w:hAnsiTheme="majorHAnsi"/>
        </w:rPr>
        <w:t>June</w:t>
      </w:r>
      <w:r w:rsidRPr="009A06D5">
        <w:rPr>
          <w:rFonts w:asciiTheme="majorHAnsi" w:hAnsiTheme="majorHAnsi"/>
        </w:rPr>
        <w:t xml:space="preserve"> 2008.</w:t>
      </w:r>
      <w:r w:rsidR="00A23E08" w:rsidRPr="009A06D5">
        <w:rPr>
          <w:rFonts w:asciiTheme="majorHAnsi" w:hAnsiTheme="majorHAnsi"/>
        </w:rPr>
        <w:t xml:space="preserve"> Pp. 1-30.</w:t>
      </w:r>
    </w:p>
    <w:p w14:paraId="7B062789" w14:textId="77777777" w:rsidR="002A5B24" w:rsidRPr="009A06D5" w:rsidRDefault="002A5B24" w:rsidP="00034EDE">
      <w:pPr>
        <w:spacing w:after="120"/>
        <w:ind w:left="360"/>
        <w:jc w:val="both"/>
        <w:rPr>
          <w:rFonts w:asciiTheme="majorHAnsi" w:hAnsiTheme="majorHAnsi"/>
          <w:i/>
        </w:rPr>
      </w:pPr>
      <w:r w:rsidRPr="009A06D5">
        <w:rPr>
          <w:rFonts w:asciiTheme="majorHAnsi" w:hAnsiTheme="majorHAnsi"/>
        </w:rPr>
        <w:t xml:space="preserve">Bárbara Sutton and Julie </w:t>
      </w:r>
      <w:proofErr w:type="spellStart"/>
      <w:r w:rsidRPr="009A06D5">
        <w:rPr>
          <w:rFonts w:asciiTheme="majorHAnsi" w:hAnsiTheme="majorHAnsi"/>
        </w:rPr>
        <w:t>Novkov</w:t>
      </w:r>
      <w:proofErr w:type="spellEnd"/>
      <w:r w:rsidRPr="009A06D5">
        <w:rPr>
          <w:rFonts w:asciiTheme="majorHAnsi" w:hAnsiTheme="majorHAnsi"/>
        </w:rPr>
        <w:t xml:space="preserve">. “Rethinking Security, Confronting Inequality.” In </w:t>
      </w:r>
      <w:r w:rsidR="0069565E" w:rsidRPr="009A06D5">
        <w:rPr>
          <w:rFonts w:asciiTheme="majorHAnsi" w:hAnsiTheme="majorHAnsi"/>
          <w:i/>
        </w:rPr>
        <w:t xml:space="preserve">Security </w:t>
      </w:r>
      <w:r w:rsidRPr="009A06D5">
        <w:rPr>
          <w:rFonts w:asciiTheme="majorHAnsi" w:hAnsiTheme="majorHAnsi"/>
          <w:i/>
        </w:rPr>
        <w:t xml:space="preserve">Disarmed: Critical Perspectives on </w:t>
      </w:r>
      <w:r w:rsidR="0069565E" w:rsidRPr="009A06D5">
        <w:rPr>
          <w:rFonts w:asciiTheme="majorHAnsi" w:hAnsiTheme="majorHAnsi"/>
          <w:i/>
        </w:rPr>
        <w:t xml:space="preserve">Gender, </w:t>
      </w:r>
      <w:r w:rsidRPr="009A06D5">
        <w:rPr>
          <w:rFonts w:asciiTheme="majorHAnsi" w:hAnsiTheme="majorHAnsi"/>
          <w:i/>
        </w:rPr>
        <w:t>Race, and Militarization</w:t>
      </w:r>
      <w:r w:rsidR="0069565E" w:rsidRPr="009A06D5">
        <w:rPr>
          <w:rFonts w:asciiTheme="majorHAnsi" w:hAnsiTheme="majorHAnsi"/>
        </w:rPr>
        <w:t>.</w:t>
      </w:r>
      <w:r w:rsidRPr="009A06D5">
        <w:rPr>
          <w:rFonts w:asciiTheme="majorHAnsi" w:hAnsiTheme="majorHAnsi"/>
        </w:rPr>
        <w:t xml:space="preserve"> Eds. Bárbara Sutton, Sandra </w:t>
      </w:r>
      <w:proofErr w:type="gramStart"/>
      <w:r w:rsidRPr="009A06D5">
        <w:rPr>
          <w:rFonts w:asciiTheme="majorHAnsi" w:hAnsiTheme="majorHAnsi"/>
        </w:rPr>
        <w:t>Morgen</w:t>
      </w:r>
      <w:proofErr w:type="gramEnd"/>
      <w:r w:rsidRPr="009A06D5">
        <w:rPr>
          <w:rFonts w:asciiTheme="majorHAnsi" w:hAnsiTheme="majorHAnsi"/>
        </w:rPr>
        <w:t xml:space="preserve"> and Julie </w:t>
      </w:r>
      <w:proofErr w:type="spellStart"/>
      <w:r w:rsidRPr="009A06D5">
        <w:rPr>
          <w:rFonts w:asciiTheme="majorHAnsi" w:hAnsiTheme="majorHAnsi"/>
        </w:rPr>
        <w:t>Novkov</w:t>
      </w:r>
      <w:proofErr w:type="spellEnd"/>
      <w:r w:rsidRPr="009A06D5">
        <w:rPr>
          <w:rFonts w:asciiTheme="majorHAnsi" w:hAnsiTheme="majorHAnsi"/>
        </w:rPr>
        <w:t>. Rutgers University Press, 2008.</w:t>
      </w:r>
      <w:r w:rsidR="000107B4" w:rsidRPr="009A06D5">
        <w:rPr>
          <w:rFonts w:asciiTheme="majorHAnsi" w:hAnsiTheme="majorHAnsi"/>
        </w:rPr>
        <w:t xml:space="preserve"> Pp. 3-29.</w:t>
      </w:r>
    </w:p>
    <w:p w14:paraId="3627B7B1" w14:textId="711656DB" w:rsidR="006D0C2A" w:rsidRPr="009A06D5" w:rsidRDefault="007877F2" w:rsidP="00034EDE">
      <w:pPr>
        <w:spacing w:after="120"/>
        <w:ind w:left="360"/>
        <w:jc w:val="both"/>
        <w:rPr>
          <w:rFonts w:asciiTheme="majorHAnsi" w:hAnsiTheme="majorHAnsi"/>
        </w:rPr>
      </w:pPr>
      <w:bookmarkStart w:id="4" w:name="OLE_LINK3"/>
      <w:r w:rsidRPr="009A06D5">
        <w:rPr>
          <w:rFonts w:asciiTheme="majorHAnsi" w:hAnsiTheme="majorHAnsi"/>
        </w:rPr>
        <w:t>“</w:t>
      </w:r>
      <w:r w:rsidRPr="009A06D5">
        <w:rPr>
          <w:rFonts w:asciiTheme="majorHAnsi" w:hAnsiTheme="majorHAnsi"/>
          <w:i/>
          <w:iCs/>
        </w:rPr>
        <w:t>Pace v. Alabama</w:t>
      </w:r>
      <w:r w:rsidRPr="009A06D5">
        <w:rPr>
          <w:rFonts w:asciiTheme="majorHAnsi" w:hAnsiTheme="majorHAnsi"/>
        </w:rPr>
        <w:t xml:space="preserve">: Interracial Love, the Marriage Contract, and Post-bellum Foundations of the Family.” In </w:t>
      </w:r>
      <w:r w:rsidRPr="009A06D5">
        <w:rPr>
          <w:rFonts w:asciiTheme="majorHAnsi" w:hAnsiTheme="majorHAnsi"/>
          <w:i/>
          <w:iCs/>
        </w:rPr>
        <w:t>The Supreme Court and American Political Development</w:t>
      </w:r>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 xml:space="preserve">Eds. Ronald Kahn and Kenneth </w:t>
      </w:r>
      <w:proofErr w:type="spellStart"/>
      <w:r w:rsidRPr="009A06D5">
        <w:rPr>
          <w:rFonts w:asciiTheme="majorHAnsi" w:hAnsiTheme="majorHAnsi"/>
        </w:rPr>
        <w:t>Kersch</w:t>
      </w:r>
      <w:proofErr w:type="spellEnd"/>
      <w:r w:rsidRPr="009A06D5">
        <w:rPr>
          <w:rFonts w:asciiTheme="majorHAnsi" w:hAnsiTheme="majorHAnsi"/>
        </w:rPr>
        <w:t>.</w:t>
      </w:r>
      <w:r w:rsidR="00FF4A06" w:rsidRPr="009A06D5">
        <w:rPr>
          <w:rFonts w:asciiTheme="majorHAnsi" w:hAnsiTheme="majorHAnsi"/>
        </w:rPr>
        <w:t xml:space="preserve"> </w:t>
      </w:r>
      <w:r w:rsidR="00571C9C" w:rsidRPr="009A06D5">
        <w:rPr>
          <w:rFonts w:asciiTheme="majorHAnsi" w:hAnsiTheme="majorHAnsi"/>
        </w:rPr>
        <w:t>University</w:t>
      </w:r>
      <w:r w:rsidRPr="009A06D5">
        <w:rPr>
          <w:rFonts w:asciiTheme="majorHAnsi" w:hAnsiTheme="majorHAnsi"/>
        </w:rPr>
        <w:t xml:space="preserve"> of Kansas Press, 200</w:t>
      </w:r>
      <w:r w:rsidR="000E4FFF" w:rsidRPr="009A06D5">
        <w:rPr>
          <w:rFonts w:asciiTheme="majorHAnsi" w:hAnsiTheme="majorHAnsi"/>
        </w:rPr>
        <w:t>6</w:t>
      </w:r>
      <w:r w:rsidRPr="009A06D5">
        <w:rPr>
          <w:rFonts w:asciiTheme="majorHAnsi" w:hAnsiTheme="majorHAnsi"/>
        </w:rPr>
        <w:t>.</w:t>
      </w:r>
      <w:r w:rsidR="00FF4A06" w:rsidRPr="009A06D5">
        <w:rPr>
          <w:rFonts w:asciiTheme="majorHAnsi" w:hAnsiTheme="majorHAnsi"/>
        </w:rPr>
        <w:t xml:space="preserve"> </w:t>
      </w:r>
      <w:r w:rsidR="00BD3CF2" w:rsidRPr="009A06D5">
        <w:rPr>
          <w:rFonts w:asciiTheme="majorHAnsi" w:hAnsiTheme="majorHAnsi"/>
        </w:rPr>
        <w:t>Pp. 329-65.</w:t>
      </w:r>
    </w:p>
    <w:bookmarkEnd w:id="4"/>
    <w:p w14:paraId="2CBEE422" w14:textId="77777777" w:rsidR="007877F2" w:rsidRPr="009A06D5" w:rsidRDefault="007877F2" w:rsidP="00034EDE">
      <w:pPr>
        <w:spacing w:after="120"/>
        <w:ind w:left="360"/>
        <w:jc w:val="both"/>
        <w:rPr>
          <w:rFonts w:asciiTheme="majorHAnsi" w:hAnsiTheme="majorHAnsi"/>
        </w:rPr>
      </w:pPr>
      <w:r w:rsidRPr="009A06D5">
        <w:rPr>
          <w:rFonts w:asciiTheme="majorHAnsi" w:hAnsiTheme="majorHAnsi"/>
        </w:rPr>
        <w:t xml:space="preserve">“Our Towering Superstructure Rests on a Rotting Foundation: </w:t>
      </w:r>
      <w:r w:rsidRPr="009A06D5">
        <w:rPr>
          <w:rFonts w:asciiTheme="majorHAnsi" w:hAnsiTheme="majorHAnsi"/>
          <w:i/>
          <w:iCs/>
        </w:rPr>
        <w:t>Hammer v. Dagenhart</w:t>
      </w:r>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 xml:space="preserve">In </w:t>
      </w:r>
      <w:r w:rsidRPr="009A06D5">
        <w:rPr>
          <w:rFonts w:asciiTheme="majorHAnsi" w:hAnsiTheme="majorHAnsi"/>
          <w:i/>
          <w:iCs/>
        </w:rPr>
        <w:t>Creating Constitutional Change</w:t>
      </w:r>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 xml:space="preserve">Eds. Gregg </w:t>
      </w:r>
      <w:proofErr w:type="spellStart"/>
      <w:r w:rsidRPr="009A06D5">
        <w:rPr>
          <w:rFonts w:asciiTheme="majorHAnsi" w:hAnsiTheme="majorHAnsi"/>
        </w:rPr>
        <w:t>Ivers</w:t>
      </w:r>
      <w:proofErr w:type="spellEnd"/>
      <w:r w:rsidRPr="009A06D5">
        <w:rPr>
          <w:rFonts w:asciiTheme="majorHAnsi" w:hAnsiTheme="majorHAnsi"/>
        </w:rPr>
        <w:t xml:space="preserve"> and Kevin McGuire.</w:t>
      </w:r>
      <w:r w:rsidR="00FF4A06" w:rsidRPr="009A06D5">
        <w:rPr>
          <w:rFonts w:asciiTheme="majorHAnsi" w:hAnsiTheme="majorHAnsi"/>
        </w:rPr>
        <w:t xml:space="preserve"> </w:t>
      </w:r>
      <w:r w:rsidR="00B0294B" w:rsidRPr="009A06D5">
        <w:rPr>
          <w:rFonts w:asciiTheme="majorHAnsi" w:hAnsiTheme="majorHAnsi"/>
        </w:rPr>
        <w:t xml:space="preserve">Charlottesville, VA: </w:t>
      </w:r>
      <w:r w:rsidRPr="009A06D5">
        <w:rPr>
          <w:rFonts w:asciiTheme="majorHAnsi" w:hAnsiTheme="majorHAnsi"/>
        </w:rPr>
        <w:t>University of Virginia Press, 2004.</w:t>
      </w:r>
      <w:r w:rsidR="00FF4A06" w:rsidRPr="009A06D5">
        <w:rPr>
          <w:rFonts w:asciiTheme="majorHAnsi" w:hAnsiTheme="majorHAnsi"/>
        </w:rPr>
        <w:t xml:space="preserve"> </w:t>
      </w:r>
      <w:r w:rsidR="00B0294B" w:rsidRPr="009A06D5">
        <w:rPr>
          <w:rFonts w:asciiTheme="majorHAnsi" w:hAnsiTheme="majorHAnsi"/>
        </w:rPr>
        <w:t>Pp. 119-132.</w:t>
      </w:r>
    </w:p>
    <w:p w14:paraId="3242B63B" w14:textId="77777777" w:rsidR="007877F2" w:rsidRPr="009A06D5" w:rsidRDefault="007877F2" w:rsidP="00034EDE">
      <w:pPr>
        <w:spacing w:after="120"/>
        <w:ind w:left="360"/>
        <w:jc w:val="both"/>
        <w:rPr>
          <w:rFonts w:asciiTheme="majorHAnsi" w:hAnsiTheme="majorHAnsi"/>
        </w:rPr>
      </w:pPr>
      <w:r w:rsidRPr="009A06D5">
        <w:rPr>
          <w:rFonts w:asciiTheme="majorHAnsi" w:hAnsiTheme="majorHAnsi"/>
        </w:rPr>
        <w:t xml:space="preserve">John C. McCaffrey and Julie </w:t>
      </w:r>
      <w:proofErr w:type="spellStart"/>
      <w:r w:rsidRPr="009A06D5">
        <w:rPr>
          <w:rFonts w:asciiTheme="majorHAnsi" w:hAnsiTheme="majorHAnsi"/>
        </w:rPr>
        <w:t>Novkov</w:t>
      </w:r>
      <w:proofErr w:type="spellEnd"/>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“The Emperor Wears No Clothes: Life</w:t>
      </w:r>
      <w:r w:rsidR="00582ABE" w:rsidRPr="009A06D5">
        <w:rPr>
          <w:rFonts w:asciiTheme="majorHAnsi" w:hAnsiTheme="majorHAnsi"/>
        </w:rPr>
        <w:t>’</w:t>
      </w:r>
      <w:r w:rsidRPr="009A06D5">
        <w:rPr>
          <w:rFonts w:asciiTheme="majorHAnsi" w:hAnsiTheme="majorHAnsi"/>
        </w:rPr>
        <w:t xml:space="preserve">s Dominion and Dworkin’s Integrity” (Book Review of </w:t>
      </w:r>
      <w:r w:rsidRPr="009A06D5">
        <w:rPr>
          <w:rFonts w:asciiTheme="majorHAnsi" w:hAnsiTheme="majorHAnsi"/>
          <w:i/>
        </w:rPr>
        <w:t>Life’s Dominion</w:t>
      </w:r>
      <w:r w:rsidRPr="009A06D5">
        <w:rPr>
          <w:rFonts w:asciiTheme="majorHAnsi" w:hAnsiTheme="majorHAnsi"/>
        </w:rPr>
        <w:t>, by Ronald Dworkin).</w:t>
      </w:r>
      <w:r w:rsidR="00FF4A06" w:rsidRPr="009A06D5">
        <w:rPr>
          <w:rFonts w:asciiTheme="majorHAnsi" w:hAnsiTheme="majorHAnsi"/>
        </w:rPr>
        <w:t xml:space="preserve"> </w:t>
      </w:r>
      <w:r w:rsidRPr="009A06D5">
        <w:rPr>
          <w:rFonts w:asciiTheme="majorHAnsi" w:hAnsiTheme="majorHAnsi"/>
          <w:i/>
        </w:rPr>
        <w:t>NYU Review of Law and Social Change</w:t>
      </w:r>
      <w:r w:rsidRPr="009A06D5">
        <w:rPr>
          <w:rFonts w:asciiTheme="majorHAnsi" w:hAnsiTheme="majorHAnsi"/>
        </w:rPr>
        <w:t xml:space="preserve"> 21: 183-231 (1993-1994).</w:t>
      </w:r>
    </w:p>
    <w:p w14:paraId="4455D305" w14:textId="77777777" w:rsidR="007877F2" w:rsidRPr="009A06D5" w:rsidRDefault="006D0C2A" w:rsidP="00034EDE">
      <w:pPr>
        <w:spacing w:after="120"/>
        <w:ind w:left="360"/>
        <w:jc w:val="both"/>
        <w:rPr>
          <w:rFonts w:asciiTheme="majorHAnsi" w:hAnsiTheme="majorHAnsi"/>
        </w:rPr>
      </w:pPr>
      <w:r w:rsidRPr="009A06D5">
        <w:rPr>
          <w:rFonts w:asciiTheme="majorHAnsi" w:hAnsiTheme="majorHAnsi"/>
        </w:rPr>
        <w:t xml:space="preserve"> </w:t>
      </w:r>
      <w:r w:rsidR="007877F2" w:rsidRPr="009A06D5">
        <w:rPr>
          <w:rFonts w:asciiTheme="majorHAnsi" w:hAnsiTheme="majorHAnsi"/>
        </w:rPr>
        <w:t xml:space="preserve">“A Deconstruction of (M)otherhood and a Reconstruction of Parenthood.” </w:t>
      </w:r>
      <w:r w:rsidR="007877F2" w:rsidRPr="009A06D5">
        <w:rPr>
          <w:rFonts w:asciiTheme="majorHAnsi" w:hAnsiTheme="majorHAnsi"/>
          <w:i/>
        </w:rPr>
        <w:t>NYU Review of Law and Social Change</w:t>
      </w:r>
      <w:r w:rsidR="007877F2" w:rsidRPr="009A06D5">
        <w:rPr>
          <w:rFonts w:asciiTheme="majorHAnsi" w:hAnsiTheme="majorHAnsi"/>
        </w:rPr>
        <w:t xml:space="preserve"> 19: 155-203 (1991-1992).</w:t>
      </w:r>
    </w:p>
    <w:p w14:paraId="2B8D3BA3" w14:textId="77777777" w:rsidR="007877F2" w:rsidRPr="009A06D5" w:rsidRDefault="001E598A" w:rsidP="00034EDE">
      <w:pPr>
        <w:pStyle w:val="Heading2"/>
        <w:spacing w:line="240" w:lineRule="auto"/>
        <w:rPr>
          <w:rFonts w:asciiTheme="majorHAnsi" w:hAnsiTheme="majorHAnsi"/>
          <w:sz w:val="24"/>
          <w:szCs w:val="24"/>
          <w:u w:val="none"/>
        </w:rPr>
      </w:pPr>
      <w:r w:rsidRPr="009A06D5">
        <w:rPr>
          <w:rFonts w:asciiTheme="majorHAnsi" w:hAnsiTheme="majorHAnsi"/>
          <w:sz w:val="24"/>
          <w:szCs w:val="24"/>
        </w:rPr>
        <w:t>Short Articles/</w:t>
      </w:r>
      <w:r w:rsidR="007877F2" w:rsidRPr="009A06D5">
        <w:rPr>
          <w:rFonts w:asciiTheme="majorHAnsi" w:hAnsiTheme="majorHAnsi"/>
          <w:sz w:val="24"/>
          <w:szCs w:val="24"/>
        </w:rPr>
        <w:t>Encyclopedia Entries</w:t>
      </w:r>
    </w:p>
    <w:p w14:paraId="0141410B" w14:textId="1813D644" w:rsidR="00784624" w:rsidRPr="009A06D5" w:rsidRDefault="00784624" w:rsidP="00034EDE">
      <w:pPr>
        <w:pStyle w:val="BodyText"/>
        <w:spacing w:after="120"/>
        <w:ind w:left="360"/>
        <w:rPr>
          <w:rFonts w:asciiTheme="majorHAnsi" w:hAnsiTheme="majorHAnsi"/>
          <w:i w:val="0"/>
          <w:sz w:val="24"/>
          <w:szCs w:val="24"/>
        </w:rPr>
      </w:pPr>
      <w:r w:rsidRPr="009A06D5">
        <w:rPr>
          <w:rFonts w:asciiTheme="majorHAnsi" w:hAnsiTheme="majorHAnsi"/>
          <w:i w:val="0"/>
          <w:sz w:val="24"/>
          <w:szCs w:val="24"/>
        </w:rPr>
        <w:t xml:space="preserve">“Infecting the Constitution,” </w:t>
      </w:r>
      <w:r w:rsidRPr="009A06D5">
        <w:rPr>
          <w:rFonts w:asciiTheme="majorHAnsi" w:hAnsiTheme="majorHAnsi"/>
          <w:sz w:val="24"/>
          <w:szCs w:val="24"/>
        </w:rPr>
        <w:t>PS: Political Science and Politics</w:t>
      </w:r>
      <w:r w:rsidR="005D1824" w:rsidRPr="009A06D5">
        <w:rPr>
          <w:rFonts w:asciiTheme="majorHAnsi" w:hAnsiTheme="majorHAnsi"/>
          <w:i w:val="0"/>
          <w:sz w:val="24"/>
          <w:szCs w:val="24"/>
        </w:rPr>
        <w:t xml:space="preserve"> 48: 9-10</w:t>
      </w:r>
      <w:r w:rsidRPr="009A06D5">
        <w:rPr>
          <w:rFonts w:asciiTheme="majorHAnsi" w:hAnsiTheme="majorHAnsi"/>
          <w:i w:val="0"/>
          <w:sz w:val="24"/>
          <w:szCs w:val="24"/>
        </w:rPr>
        <w:t xml:space="preserve"> (2015). </w:t>
      </w:r>
    </w:p>
    <w:p w14:paraId="6435A75E" w14:textId="3F68F25A" w:rsidR="008642A4" w:rsidRPr="009A06D5" w:rsidRDefault="00784624" w:rsidP="00034EDE">
      <w:pPr>
        <w:spacing w:after="120"/>
        <w:ind w:left="360"/>
        <w:jc w:val="both"/>
        <w:rPr>
          <w:rFonts w:asciiTheme="majorHAnsi" w:hAnsiTheme="majorHAnsi"/>
        </w:rPr>
      </w:pPr>
      <w:r w:rsidRPr="009A06D5">
        <w:rPr>
          <w:rFonts w:asciiTheme="majorHAnsi" w:hAnsiTheme="majorHAnsi"/>
        </w:rPr>
        <w:t xml:space="preserve"> </w:t>
      </w:r>
      <w:r w:rsidR="008642A4" w:rsidRPr="009A06D5">
        <w:rPr>
          <w:rFonts w:asciiTheme="majorHAnsi" w:hAnsiTheme="majorHAnsi"/>
        </w:rPr>
        <w:t xml:space="preserve">“President’s Remarks.” </w:t>
      </w:r>
      <w:r w:rsidR="008642A4" w:rsidRPr="009A06D5">
        <w:rPr>
          <w:rFonts w:asciiTheme="majorHAnsi" w:hAnsiTheme="majorHAnsi"/>
          <w:i/>
        </w:rPr>
        <w:t>Sexuality and Politics Newsletter</w:t>
      </w:r>
      <w:r w:rsidR="008642A4" w:rsidRPr="009A06D5">
        <w:rPr>
          <w:rFonts w:asciiTheme="majorHAnsi" w:hAnsiTheme="majorHAnsi"/>
        </w:rPr>
        <w:t xml:space="preserve"> 1: 1 (2008).</w:t>
      </w:r>
    </w:p>
    <w:p w14:paraId="7962A21A" w14:textId="77777777" w:rsidR="004964E1" w:rsidRPr="009A06D5" w:rsidRDefault="004964E1" w:rsidP="00034EDE">
      <w:pPr>
        <w:spacing w:after="120"/>
        <w:ind w:left="360"/>
        <w:jc w:val="both"/>
        <w:rPr>
          <w:rFonts w:asciiTheme="majorHAnsi" w:hAnsiTheme="majorHAnsi"/>
        </w:rPr>
      </w:pPr>
      <w:r w:rsidRPr="009A06D5">
        <w:rPr>
          <w:rFonts w:asciiTheme="majorHAnsi" w:hAnsiTheme="majorHAnsi"/>
        </w:rPr>
        <w:t xml:space="preserve">“Organizing Panels: Some Modest Proposals.” </w:t>
      </w:r>
      <w:r w:rsidRPr="009A06D5">
        <w:rPr>
          <w:rFonts w:asciiTheme="majorHAnsi" w:hAnsiTheme="majorHAnsi"/>
          <w:i/>
        </w:rPr>
        <w:t>Law and Courts Newsletter</w:t>
      </w:r>
      <w:r w:rsidR="00D631F5" w:rsidRPr="009A06D5">
        <w:rPr>
          <w:rFonts w:asciiTheme="majorHAnsi" w:hAnsiTheme="majorHAnsi"/>
        </w:rPr>
        <w:t xml:space="preserve"> 18:</w:t>
      </w:r>
      <w:r w:rsidR="00B73BAB" w:rsidRPr="009A06D5">
        <w:rPr>
          <w:rFonts w:asciiTheme="majorHAnsi" w:hAnsiTheme="majorHAnsi"/>
        </w:rPr>
        <w:t xml:space="preserve"> </w:t>
      </w:r>
      <w:r w:rsidR="00D631F5" w:rsidRPr="009A06D5">
        <w:rPr>
          <w:rFonts w:asciiTheme="majorHAnsi" w:hAnsiTheme="majorHAnsi"/>
        </w:rPr>
        <w:t>25-27 (</w:t>
      </w:r>
      <w:r w:rsidR="00881DB0" w:rsidRPr="009A06D5">
        <w:rPr>
          <w:rFonts w:asciiTheme="majorHAnsi" w:hAnsiTheme="majorHAnsi"/>
        </w:rPr>
        <w:t xml:space="preserve">Spring </w:t>
      </w:r>
      <w:r w:rsidRPr="009A06D5">
        <w:rPr>
          <w:rFonts w:asciiTheme="majorHAnsi" w:hAnsiTheme="majorHAnsi"/>
        </w:rPr>
        <w:t>2008).</w:t>
      </w:r>
    </w:p>
    <w:p w14:paraId="57F1C14B" w14:textId="77777777" w:rsidR="00CC49AE" w:rsidRPr="009A06D5" w:rsidRDefault="00CC49AE" w:rsidP="00034EDE">
      <w:pPr>
        <w:spacing w:after="120"/>
        <w:ind w:left="360"/>
        <w:jc w:val="both"/>
        <w:rPr>
          <w:rFonts w:asciiTheme="majorHAnsi" w:hAnsiTheme="majorHAnsi"/>
        </w:rPr>
      </w:pPr>
      <w:r w:rsidRPr="009A06D5">
        <w:rPr>
          <w:rFonts w:asciiTheme="majorHAnsi" w:hAnsiTheme="majorHAnsi"/>
        </w:rPr>
        <w:t xml:space="preserve">“Mobilizing Liberalism in Defense of Racism.” </w:t>
      </w:r>
      <w:r w:rsidRPr="009A06D5">
        <w:rPr>
          <w:rFonts w:asciiTheme="majorHAnsi" w:hAnsiTheme="majorHAnsi"/>
          <w:i/>
        </w:rPr>
        <w:t>The Good Society</w:t>
      </w:r>
      <w:r w:rsidRPr="009A06D5">
        <w:rPr>
          <w:rFonts w:asciiTheme="majorHAnsi" w:hAnsiTheme="majorHAnsi"/>
        </w:rPr>
        <w:t xml:space="preserve">, </w:t>
      </w:r>
      <w:r w:rsidR="00257C24" w:rsidRPr="009A06D5">
        <w:rPr>
          <w:rFonts w:asciiTheme="majorHAnsi" w:hAnsiTheme="majorHAnsi"/>
        </w:rPr>
        <w:t>16 (1): 30-37 (2007).</w:t>
      </w:r>
    </w:p>
    <w:p w14:paraId="70915234" w14:textId="77777777" w:rsidR="00257C24" w:rsidRPr="009A06D5" w:rsidRDefault="00257C24" w:rsidP="00034EDE">
      <w:pPr>
        <w:spacing w:after="120"/>
        <w:ind w:left="360"/>
        <w:jc w:val="both"/>
        <w:rPr>
          <w:rFonts w:asciiTheme="majorHAnsi" w:hAnsiTheme="majorHAnsi"/>
        </w:rPr>
      </w:pPr>
      <w:r w:rsidRPr="009A06D5">
        <w:rPr>
          <w:rFonts w:asciiTheme="majorHAnsi" w:hAnsiTheme="majorHAnsi"/>
        </w:rPr>
        <w:t xml:space="preserve">Entry on segregation in the </w:t>
      </w:r>
      <w:r w:rsidRPr="009A06D5">
        <w:rPr>
          <w:rFonts w:asciiTheme="majorHAnsi" w:hAnsiTheme="majorHAnsi"/>
          <w:i/>
          <w:iCs/>
        </w:rPr>
        <w:t>Encyclopedia of Alabama</w:t>
      </w:r>
      <w:r w:rsidRPr="009A06D5">
        <w:rPr>
          <w:rFonts w:asciiTheme="majorHAnsi" w:hAnsiTheme="majorHAnsi"/>
        </w:rPr>
        <w:t xml:space="preserve">. Alabama Humanities Center and Auburn University. </w:t>
      </w:r>
      <w:r w:rsidRPr="009A06D5">
        <w:rPr>
          <w:rFonts w:asciiTheme="majorHAnsi" w:hAnsiTheme="majorHAnsi"/>
          <w:color w:val="0000FF"/>
          <w:u w:val="single"/>
        </w:rPr>
        <w:t>http://www.encyclopediaofalabama.org/face/Article.jsp?id=h-1248</w:t>
      </w:r>
      <w:r w:rsidRPr="009A06D5">
        <w:rPr>
          <w:rFonts w:asciiTheme="majorHAnsi" w:hAnsiTheme="majorHAnsi"/>
        </w:rPr>
        <w:t xml:space="preserve">. Last accessed October 8, 2008. </w:t>
      </w:r>
    </w:p>
    <w:p w14:paraId="120B8DAE" w14:textId="77777777" w:rsidR="00D359CC" w:rsidRPr="009A06D5" w:rsidRDefault="00D359CC" w:rsidP="00034EDE">
      <w:pPr>
        <w:spacing w:after="120"/>
        <w:ind w:left="360"/>
        <w:jc w:val="both"/>
        <w:rPr>
          <w:rFonts w:asciiTheme="majorHAnsi" w:hAnsiTheme="majorHAnsi"/>
        </w:rPr>
      </w:pPr>
      <w:r w:rsidRPr="009A06D5">
        <w:rPr>
          <w:rFonts w:asciiTheme="majorHAnsi" w:hAnsiTheme="majorHAnsi"/>
        </w:rPr>
        <w:t xml:space="preserve">Julie </w:t>
      </w:r>
      <w:proofErr w:type="spellStart"/>
      <w:r w:rsidRPr="009A06D5">
        <w:rPr>
          <w:rFonts w:asciiTheme="majorHAnsi" w:hAnsiTheme="majorHAnsi"/>
        </w:rPr>
        <w:t>Novkov</w:t>
      </w:r>
      <w:proofErr w:type="spellEnd"/>
      <w:r w:rsidRPr="009A06D5">
        <w:rPr>
          <w:rFonts w:asciiTheme="majorHAnsi" w:hAnsiTheme="majorHAnsi"/>
        </w:rPr>
        <w:t xml:space="preserve"> and Charles Gossett.</w:t>
      </w:r>
      <w:r w:rsidR="00FF4A06" w:rsidRPr="009A06D5">
        <w:rPr>
          <w:rFonts w:asciiTheme="majorHAnsi" w:hAnsiTheme="majorHAnsi"/>
        </w:rPr>
        <w:t xml:space="preserve"> </w:t>
      </w:r>
      <w:r w:rsidRPr="009A06D5">
        <w:rPr>
          <w:rFonts w:asciiTheme="majorHAnsi" w:hAnsiTheme="majorHAnsi"/>
        </w:rPr>
        <w:t xml:space="preserve">“Survey of Textbooks for Teaching Introduction to US Politics: (How) Do They See Us?” </w:t>
      </w:r>
      <w:r w:rsidRPr="009A06D5">
        <w:rPr>
          <w:rFonts w:asciiTheme="majorHAnsi" w:hAnsiTheme="majorHAnsi"/>
          <w:i/>
        </w:rPr>
        <w:t>PS: Political Science and Politics</w:t>
      </w:r>
      <w:r w:rsidRPr="009A06D5">
        <w:rPr>
          <w:rFonts w:asciiTheme="majorHAnsi" w:hAnsiTheme="majorHAnsi"/>
        </w:rPr>
        <w:t xml:space="preserve">, </w:t>
      </w:r>
      <w:r w:rsidR="00166C35" w:rsidRPr="009A06D5">
        <w:rPr>
          <w:rFonts w:asciiTheme="majorHAnsi" w:hAnsiTheme="majorHAnsi"/>
        </w:rPr>
        <w:t>40:</w:t>
      </w:r>
      <w:r w:rsidR="0028174C" w:rsidRPr="009A06D5">
        <w:rPr>
          <w:rFonts w:asciiTheme="majorHAnsi" w:hAnsiTheme="majorHAnsi"/>
        </w:rPr>
        <w:t xml:space="preserve"> </w:t>
      </w:r>
      <w:r w:rsidR="00166C35" w:rsidRPr="009A06D5">
        <w:rPr>
          <w:rFonts w:asciiTheme="majorHAnsi" w:hAnsiTheme="majorHAnsi"/>
        </w:rPr>
        <w:t>393-98 (2007).</w:t>
      </w:r>
    </w:p>
    <w:p w14:paraId="6046F831" w14:textId="77777777" w:rsidR="00B04A26" w:rsidRPr="009A06D5" w:rsidRDefault="00B04A26" w:rsidP="00034EDE">
      <w:pPr>
        <w:spacing w:after="120"/>
        <w:ind w:left="360"/>
        <w:jc w:val="both"/>
        <w:rPr>
          <w:rFonts w:asciiTheme="majorHAnsi" w:hAnsiTheme="majorHAnsi"/>
        </w:rPr>
      </w:pPr>
      <w:r w:rsidRPr="009A06D5">
        <w:rPr>
          <w:rFonts w:asciiTheme="majorHAnsi" w:hAnsiTheme="majorHAnsi"/>
        </w:rPr>
        <w:t>“Amalgamation! Law and S</w:t>
      </w:r>
      <w:r w:rsidR="001E01FD" w:rsidRPr="009A06D5">
        <w:rPr>
          <w:rFonts w:asciiTheme="majorHAnsi" w:hAnsiTheme="majorHAnsi"/>
        </w:rPr>
        <w:t>ociety and Political Science.”</w:t>
      </w:r>
      <w:r w:rsidR="00FF4A06" w:rsidRPr="009A06D5">
        <w:rPr>
          <w:rFonts w:asciiTheme="majorHAnsi" w:hAnsiTheme="majorHAnsi"/>
        </w:rPr>
        <w:t xml:space="preserve"> </w:t>
      </w:r>
      <w:r w:rsidRPr="009A06D5">
        <w:rPr>
          <w:rFonts w:asciiTheme="majorHAnsi" w:hAnsiTheme="majorHAnsi"/>
          <w:i/>
        </w:rPr>
        <w:t>Law and Courts Newsletter</w:t>
      </w:r>
      <w:r w:rsidRPr="009A06D5">
        <w:rPr>
          <w:rFonts w:asciiTheme="majorHAnsi" w:hAnsiTheme="majorHAnsi"/>
        </w:rPr>
        <w:t xml:space="preserve"> </w:t>
      </w:r>
      <w:r w:rsidR="001E01FD" w:rsidRPr="009A06D5">
        <w:rPr>
          <w:rFonts w:asciiTheme="majorHAnsi" w:hAnsiTheme="majorHAnsi"/>
        </w:rPr>
        <w:t xml:space="preserve">17: 22-25 (Winter </w:t>
      </w:r>
      <w:r w:rsidRPr="009A06D5">
        <w:rPr>
          <w:rFonts w:asciiTheme="majorHAnsi" w:hAnsiTheme="majorHAnsi"/>
        </w:rPr>
        <w:t>2007</w:t>
      </w:r>
      <w:r w:rsidR="001E01FD" w:rsidRPr="009A06D5">
        <w:rPr>
          <w:rFonts w:asciiTheme="majorHAnsi" w:hAnsiTheme="majorHAnsi"/>
        </w:rPr>
        <w:t>)</w:t>
      </w:r>
      <w:r w:rsidRPr="009A06D5">
        <w:rPr>
          <w:rFonts w:asciiTheme="majorHAnsi" w:hAnsiTheme="majorHAnsi"/>
        </w:rPr>
        <w:t>.</w:t>
      </w:r>
    </w:p>
    <w:p w14:paraId="1DAC618B" w14:textId="77777777" w:rsidR="009735D8" w:rsidRPr="009A06D5" w:rsidRDefault="004D36E9" w:rsidP="00034EDE">
      <w:pPr>
        <w:spacing w:after="120"/>
        <w:ind w:left="360"/>
        <w:jc w:val="both"/>
        <w:rPr>
          <w:rFonts w:asciiTheme="majorHAnsi" w:hAnsiTheme="majorHAnsi"/>
        </w:rPr>
      </w:pPr>
      <w:r w:rsidRPr="009A06D5">
        <w:rPr>
          <w:rFonts w:asciiTheme="majorHAnsi" w:hAnsiTheme="majorHAnsi"/>
        </w:rPr>
        <w:t>Entries</w:t>
      </w:r>
      <w:r w:rsidR="009735D8" w:rsidRPr="009A06D5">
        <w:rPr>
          <w:rFonts w:asciiTheme="majorHAnsi" w:hAnsiTheme="majorHAnsi"/>
        </w:rPr>
        <w:t xml:space="preserve"> on miscegenation </w:t>
      </w:r>
      <w:r w:rsidRPr="009A06D5">
        <w:rPr>
          <w:rFonts w:asciiTheme="majorHAnsi" w:hAnsiTheme="majorHAnsi"/>
        </w:rPr>
        <w:t xml:space="preserve">and race mixing </w:t>
      </w:r>
      <w:r w:rsidR="009735D8" w:rsidRPr="009A06D5">
        <w:rPr>
          <w:rFonts w:asciiTheme="majorHAnsi" w:hAnsiTheme="majorHAnsi"/>
        </w:rPr>
        <w:t xml:space="preserve">in </w:t>
      </w:r>
      <w:r w:rsidR="009735D8" w:rsidRPr="009A06D5">
        <w:rPr>
          <w:rFonts w:asciiTheme="majorHAnsi" w:hAnsiTheme="majorHAnsi"/>
          <w:i/>
        </w:rPr>
        <w:t>The International Encyclopedia of the Social Sciences</w:t>
      </w:r>
      <w:r w:rsidR="009735D8" w:rsidRPr="009A06D5">
        <w:rPr>
          <w:rFonts w:asciiTheme="majorHAnsi" w:hAnsiTheme="majorHAnsi"/>
        </w:rPr>
        <w:t>, second edition.</w:t>
      </w:r>
      <w:r w:rsidR="00FF4A06" w:rsidRPr="009A06D5">
        <w:rPr>
          <w:rFonts w:asciiTheme="majorHAnsi" w:hAnsiTheme="majorHAnsi"/>
        </w:rPr>
        <w:t xml:space="preserve"> </w:t>
      </w:r>
      <w:r w:rsidR="009735D8" w:rsidRPr="009A06D5">
        <w:rPr>
          <w:rFonts w:asciiTheme="majorHAnsi" w:hAnsiTheme="majorHAnsi"/>
        </w:rPr>
        <w:t>New York: Macmillan Reference USA, 2007.</w:t>
      </w:r>
    </w:p>
    <w:p w14:paraId="7926E0FE" w14:textId="77777777" w:rsidR="000F4735" w:rsidRPr="009A06D5" w:rsidRDefault="000F4735" w:rsidP="00034EDE">
      <w:pPr>
        <w:spacing w:after="120"/>
        <w:ind w:left="360"/>
        <w:jc w:val="both"/>
        <w:rPr>
          <w:rFonts w:asciiTheme="majorHAnsi" w:hAnsiTheme="majorHAnsi"/>
        </w:rPr>
      </w:pPr>
      <w:r w:rsidRPr="009A06D5">
        <w:rPr>
          <w:rFonts w:asciiTheme="majorHAnsi" w:hAnsiTheme="majorHAnsi"/>
        </w:rPr>
        <w:t xml:space="preserve">Entry on Jerome Frank in </w:t>
      </w:r>
      <w:r w:rsidRPr="009A06D5">
        <w:rPr>
          <w:rFonts w:asciiTheme="majorHAnsi" w:hAnsiTheme="majorHAnsi"/>
          <w:i/>
        </w:rPr>
        <w:t>Encyclopedia of Law and Society</w:t>
      </w:r>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Ed. David Clark.</w:t>
      </w:r>
      <w:r w:rsidR="00FF4A06" w:rsidRPr="009A06D5">
        <w:rPr>
          <w:rFonts w:asciiTheme="majorHAnsi" w:hAnsiTheme="majorHAnsi"/>
        </w:rPr>
        <w:t xml:space="preserve"> </w:t>
      </w:r>
      <w:r w:rsidRPr="009A06D5">
        <w:rPr>
          <w:rFonts w:asciiTheme="majorHAnsi" w:hAnsiTheme="majorHAnsi"/>
        </w:rPr>
        <w:t xml:space="preserve">Thousand Oaks, CA: Sage Publications, </w:t>
      </w:r>
      <w:r w:rsidR="008412C6" w:rsidRPr="009A06D5">
        <w:rPr>
          <w:rFonts w:asciiTheme="majorHAnsi" w:hAnsiTheme="majorHAnsi"/>
        </w:rPr>
        <w:t>2006</w:t>
      </w:r>
      <w:r w:rsidRPr="009A06D5">
        <w:rPr>
          <w:rFonts w:asciiTheme="majorHAnsi" w:hAnsiTheme="majorHAnsi"/>
        </w:rPr>
        <w:t>.</w:t>
      </w:r>
    </w:p>
    <w:p w14:paraId="639265C2" w14:textId="77777777" w:rsidR="0061459D" w:rsidRPr="009A06D5" w:rsidRDefault="0061459D" w:rsidP="00034EDE">
      <w:pPr>
        <w:spacing w:after="120"/>
        <w:ind w:left="360"/>
        <w:jc w:val="both"/>
        <w:rPr>
          <w:rFonts w:asciiTheme="majorHAnsi" w:hAnsiTheme="majorHAnsi"/>
        </w:rPr>
      </w:pPr>
      <w:r w:rsidRPr="009A06D5">
        <w:rPr>
          <w:rFonts w:asciiTheme="majorHAnsi" w:hAnsiTheme="majorHAnsi"/>
        </w:rPr>
        <w:t xml:space="preserve">Entry on </w:t>
      </w:r>
      <w:r w:rsidRPr="009A06D5">
        <w:rPr>
          <w:rFonts w:asciiTheme="majorHAnsi" w:hAnsiTheme="majorHAnsi"/>
          <w:i/>
        </w:rPr>
        <w:t>General Electric v. Gilbert (1976)</w:t>
      </w:r>
      <w:r w:rsidRPr="009A06D5">
        <w:rPr>
          <w:rFonts w:asciiTheme="majorHAnsi" w:hAnsiTheme="majorHAnsi"/>
        </w:rPr>
        <w:t xml:space="preserve"> in </w:t>
      </w:r>
      <w:r w:rsidRPr="009A06D5">
        <w:rPr>
          <w:rFonts w:asciiTheme="majorHAnsi" w:hAnsiTheme="majorHAnsi"/>
          <w:i/>
        </w:rPr>
        <w:t>Historical and Multicultural Encyclopedia of Women’s Reproductive Rights in the United States</w:t>
      </w:r>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Ed. Judith Baer.</w:t>
      </w:r>
      <w:r w:rsidR="00FF4A06" w:rsidRPr="009A06D5">
        <w:rPr>
          <w:rFonts w:asciiTheme="majorHAnsi" w:hAnsiTheme="majorHAnsi"/>
        </w:rPr>
        <w:t xml:space="preserve"> </w:t>
      </w:r>
      <w:r w:rsidRPr="009A06D5">
        <w:rPr>
          <w:rFonts w:asciiTheme="majorHAnsi" w:hAnsiTheme="majorHAnsi"/>
        </w:rPr>
        <w:t xml:space="preserve">Westport, CT: Greenwood Publishing Group, 2002. </w:t>
      </w:r>
    </w:p>
    <w:p w14:paraId="0256BC7D" w14:textId="5712C316" w:rsidR="0061459D" w:rsidRPr="009A06D5" w:rsidRDefault="005326C6" w:rsidP="00034EDE">
      <w:pPr>
        <w:jc w:val="both"/>
        <w:rPr>
          <w:rFonts w:asciiTheme="majorHAnsi" w:hAnsiTheme="majorHAnsi"/>
          <w:b/>
          <w:u w:val="single"/>
        </w:rPr>
      </w:pPr>
      <w:r w:rsidRPr="009A06D5">
        <w:rPr>
          <w:rFonts w:asciiTheme="majorHAnsi" w:hAnsiTheme="majorHAnsi"/>
          <w:b/>
          <w:u w:val="single"/>
        </w:rPr>
        <w:lastRenderedPageBreak/>
        <w:t xml:space="preserve">Recent </w:t>
      </w:r>
      <w:r w:rsidR="0061459D" w:rsidRPr="009A06D5">
        <w:rPr>
          <w:rFonts w:asciiTheme="majorHAnsi" w:hAnsiTheme="majorHAnsi"/>
          <w:b/>
          <w:u w:val="single"/>
        </w:rPr>
        <w:t>Book Reviews</w:t>
      </w:r>
    </w:p>
    <w:p w14:paraId="2AC10DB5" w14:textId="2D73CF82" w:rsidR="001F7A37" w:rsidRPr="009A06D5" w:rsidRDefault="001F7A37" w:rsidP="00034EDE">
      <w:pPr>
        <w:spacing w:after="120"/>
        <w:ind w:left="360"/>
        <w:jc w:val="both"/>
        <w:rPr>
          <w:rFonts w:asciiTheme="majorHAnsi" w:hAnsiTheme="majorHAnsi"/>
        </w:rPr>
      </w:pPr>
      <w:r w:rsidRPr="009A06D5">
        <w:rPr>
          <w:rFonts w:asciiTheme="majorHAnsi" w:hAnsiTheme="majorHAnsi"/>
        </w:rPr>
        <w:t xml:space="preserve">Akhil Amar, </w:t>
      </w:r>
      <w:r w:rsidRPr="009A06D5">
        <w:rPr>
          <w:rFonts w:asciiTheme="majorHAnsi" w:hAnsiTheme="majorHAnsi"/>
          <w:i/>
        </w:rPr>
        <w:t>The Law of the Land: A Grand Tour of Our Constitutional Republic</w:t>
      </w:r>
      <w:r w:rsidRPr="009A06D5">
        <w:rPr>
          <w:rFonts w:asciiTheme="majorHAnsi" w:hAnsiTheme="majorHAnsi"/>
        </w:rPr>
        <w:t xml:space="preserve">. </w:t>
      </w:r>
      <w:r w:rsidRPr="009A06D5">
        <w:rPr>
          <w:rFonts w:asciiTheme="majorHAnsi" w:hAnsiTheme="majorHAnsi"/>
          <w:i/>
        </w:rPr>
        <w:t xml:space="preserve">Law and Society Review </w:t>
      </w:r>
      <w:r w:rsidRPr="009A06D5">
        <w:rPr>
          <w:rFonts w:asciiTheme="majorHAnsi" w:hAnsiTheme="majorHAnsi"/>
        </w:rPr>
        <w:t>51:457-59 (2017).</w:t>
      </w:r>
    </w:p>
    <w:p w14:paraId="0DC170D5" w14:textId="35ED34B7" w:rsidR="008E4B40" w:rsidRPr="009A06D5" w:rsidRDefault="008E4B40" w:rsidP="00034EDE">
      <w:pPr>
        <w:spacing w:after="120"/>
        <w:ind w:left="360"/>
        <w:jc w:val="both"/>
        <w:rPr>
          <w:rFonts w:asciiTheme="majorHAnsi" w:hAnsiTheme="majorHAnsi"/>
        </w:rPr>
      </w:pPr>
      <w:r w:rsidRPr="009A06D5">
        <w:rPr>
          <w:rFonts w:asciiTheme="majorHAnsi" w:hAnsiTheme="majorHAnsi"/>
        </w:rPr>
        <w:t xml:space="preserve">Laura Edwards, </w:t>
      </w:r>
      <w:r w:rsidRPr="009A06D5">
        <w:rPr>
          <w:rFonts w:asciiTheme="majorHAnsi" w:hAnsiTheme="majorHAnsi"/>
          <w:i/>
        </w:rPr>
        <w:t>A Legal History of the Civil War and Reconstruction: A Nation of Rights</w:t>
      </w:r>
      <w:r w:rsidRPr="009A06D5">
        <w:rPr>
          <w:rFonts w:asciiTheme="majorHAnsi" w:hAnsiTheme="majorHAnsi"/>
        </w:rPr>
        <w:t xml:space="preserve">. </w:t>
      </w:r>
      <w:r w:rsidRPr="009A06D5">
        <w:rPr>
          <w:rFonts w:asciiTheme="majorHAnsi" w:hAnsiTheme="majorHAnsi"/>
          <w:i/>
        </w:rPr>
        <w:t>Journal of Southern History</w:t>
      </w:r>
      <w:r w:rsidRPr="009A06D5">
        <w:rPr>
          <w:rFonts w:asciiTheme="majorHAnsi" w:hAnsiTheme="majorHAnsi"/>
        </w:rPr>
        <w:t xml:space="preserve"> 82: 448-49 (2016).</w:t>
      </w:r>
    </w:p>
    <w:p w14:paraId="065A7BEC" w14:textId="5F218FC6" w:rsidR="0030326F" w:rsidRPr="009A06D5" w:rsidRDefault="00D214E0" w:rsidP="00034EDE">
      <w:pPr>
        <w:spacing w:after="120"/>
        <w:ind w:left="360"/>
        <w:jc w:val="both"/>
        <w:rPr>
          <w:rFonts w:asciiTheme="majorHAnsi" w:hAnsiTheme="majorHAnsi"/>
        </w:rPr>
      </w:pPr>
      <w:r w:rsidRPr="009A06D5">
        <w:rPr>
          <w:rFonts w:asciiTheme="majorHAnsi" w:hAnsiTheme="majorHAnsi"/>
        </w:rPr>
        <w:t xml:space="preserve">Katherine Franke, </w:t>
      </w:r>
      <w:r w:rsidRPr="009A06D5">
        <w:rPr>
          <w:rFonts w:asciiTheme="majorHAnsi" w:hAnsiTheme="majorHAnsi"/>
          <w:i/>
        </w:rPr>
        <w:t>Wedlocked: The Perils of Marriage Equality</w:t>
      </w:r>
      <w:r w:rsidRPr="009A06D5">
        <w:rPr>
          <w:rFonts w:asciiTheme="majorHAnsi" w:hAnsiTheme="majorHAnsi"/>
        </w:rPr>
        <w:t xml:space="preserve">. </w:t>
      </w:r>
      <w:r w:rsidRPr="009A06D5">
        <w:rPr>
          <w:rFonts w:asciiTheme="majorHAnsi" w:hAnsiTheme="majorHAnsi"/>
          <w:i/>
        </w:rPr>
        <w:t>Boston University Law Review</w:t>
      </w:r>
      <w:r w:rsidRPr="009A06D5">
        <w:rPr>
          <w:rFonts w:asciiTheme="majorHAnsi" w:hAnsiTheme="majorHAnsi"/>
        </w:rPr>
        <w:t xml:space="preserve"> online symposium, </w:t>
      </w:r>
      <w:hyperlink r:id="rId25" w:history="1">
        <w:r w:rsidRPr="009A06D5">
          <w:rPr>
            <w:rStyle w:val="Hyperlink"/>
            <w:rFonts w:asciiTheme="majorHAnsi" w:hAnsiTheme="majorHAnsi"/>
          </w:rPr>
          <w:t>http://www.bu.edu/bulawreview/novkov-decentering-marriage-rights/</w:t>
        </w:r>
      </w:hyperlink>
      <w:r w:rsidRPr="009A06D5">
        <w:rPr>
          <w:rFonts w:asciiTheme="majorHAnsi" w:hAnsiTheme="majorHAnsi"/>
        </w:rPr>
        <w:t>, April 20, 2016.</w:t>
      </w:r>
    </w:p>
    <w:p w14:paraId="692D1F3E" w14:textId="77777777" w:rsidR="0020391F" w:rsidRPr="009A06D5" w:rsidRDefault="0020391F" w:rsidP="0020391F">
      <w:pPr>
        <w:rPr>
          <w:rFonts w:asciiTheme="majorHAnsi" w:hAnsiTheme="majorHAnsi"/>
        </w:rPr>
      </w:pPr>
    </w:p>
    <w:p w14:paraId="2BFC1406" w14:textId="3C036457" w:rsidR="007877F2" w:rsidRPr="009A06D5" w:rsidRDefault="007877F2" w:rsidP="0020391F">
      <w:pPr>
        <w:rPr>
          <w:rFonts w:asciiTheme="majorHAnsi" w:hAnsiTheme="majorHAnsi"/>
        </w:rPr>
      </w:pPr>
      <w:r w:rsidRPr="009A06D5">
        <w:rPr>
          <w:rFonts w:asciiTheme="majorHAnsi" w:hAnsiTheme="majorHAnsi"/>
          <w:b/>
          <w:u w:val="single"/>
        </w:rPr>
        <w:t>GRANTS, AWARDS, AND FELLOWSHIPS</w:t>
      </w:r>
    </w:p>
    <w:p w14:paraId="0099005A" w14:textId="77777777" w:rsidR="007877F2" w:rsidRPr="009A06D5" w:rsidRDefault="007877F2" w:rsidP="00034EDE">
      <w:pPr>
        <w:ind w:left="1440" w:hanging="1440"/>
        <w:rPr>
          <w:rFonts w:asciiTheme="majorHAnsi" w:hAnsiTheme="majorHAnsi"/>
        </w:rPr>
      </w:pPr>
    </w:p>
    <w:p w14:paraId="08AF2BD4" w14:textId="77777777" w:rsidR="007877F2" w:rsidRPr="009A06D5" w:rsidRDefault="007877F2" w:rsidP="00034EDE">
      <w:pPr>
        <w:ind w:left="1440" w:hanging="1440"/>
        <w:rPr>
          <w:rFonts w:asciiTheme="majorHAnsi" w:hAnsiTheme="majorHAnsi"/>
          <w:b/>
          <w:u w:val="single"/>
        </w:rPr>
      </w:pPr>
      <w:r w:rsidRPr="009A06D5">
        <w:rPr>
          <w:rFonts w:asciiTheme="majorHAnsi" w:hAnsiTheme="majorHAnsi"/>
          <w:b/>
          <w:u w:val="single"/>
        </w:rPr>
        <w:t>Grants</w:t>
      </w:r>
    </w:p>
    <w:p w14:paraId="43312129" w14:textId="77777777" w:rsidR="003A5240" w:rsidRPr="009A06D5" w:rsidRDefault="003A5240" w:rsidP="00763CED">
      <w:pPr>
        <w:spacing w:after="120"/>
        <w:ind w:left="1800" w:hanging="1800"/>
        <w:jc w:val="both"/>
        <w:rPr>
          <w:rFonts w:asciiTheme="majorHAnsi" w:hAnsiTheme="majorHAnsi"/>
        </w:rPr>
      </w:pPr>
      <w:r w:rsidRPr="009A06D5">
        <w:rPr>
          <w:rFonts w:asciiTheme="majorHAnsi" w:hAnsiTheme="majorHAnsi"/>
        </w:rPr>
        <w:t>2010-11</w:t>
      </w:r>
      <w:r w:rsidRPr="009A06D5">
        <w:rPr>
          <w:rFonts w:asciiTheme="majorHAnsi" w:hAnsiTheme="majorHAnsi"/>
        </w:rPr>
        <w:tab/>
        <w:t xml:space="preserve">University at Albany, SUNY. FRAP B program. (The grant provides $4000 to support primary research for my book project, </w:t>
      </w:r>
      <w:r w:rsidRPr="009A06D5">
        <w:rPr>
          <w:rFonts w:asciiTheme="majorHAnsi" w:hAnsiTheme="majorHAnsi"/>
          <w:i/>
        </w:rPr>
        <w:t>Sacrifice and Civic Membership</w:t>
      </w:r>
      <w:r w:rsidRPr="009A06D5">
        <w:rPr>
          <w:rFonts w:asciiTheme="majorHAnsi" w:hAnsiTheme="majorHAnsi"/>
        </w:rPr>
        <w:t>.)</w:t>
      </w:r>
    </w:p>
    <w:p w14:paraId="4ED1E943" w14:textId="77777777" w:rsidR="00F421A3" w:rsidRPr="009A06D5" w:rsidRDefault="00F421A3" w:rsidP="00763CED">
      <w:pPr>
        <w:spacing w:after="120"/>
        <w:ind w:left="1800" w:hanging="1800"/>
        <w:jc w:val="both"/>
        <w:rPr>
          <w:rFonts w:asciiTheme="majorHAnsi" w:hAnsiTheme="majorHAnsi"/>
        </w:rPr>
      </w:pPr>
      <w:r w:rsidRPr="009A06D5">
        <w:rPr>
          <w:rFonts w:asciiTheme="majorHAnsi" w:hAnsiTheme="majorHAnsi"/>
        </w:rPr>
        <w:t>2005-06</w:t>
      </w:r>
      <w:r w:rsidRPr="009A06D5">
        <w:rPr>
          <w:rFonts w:asciiTheme="majorHAnsi" w:hAnsiTheme="majorHAnsi"/>
        </w:rPr>
        <w:tab/>
        <w:t xml:space="preserve">College of Arts and Sciences Program Grant (with Joe Lowndes). (This $5000 grant, matched by the political science department, </w:t>
      </w:r>
      <w:r w:rsidR="0014783F" w:rsidRPr="009A06D5">
        <w:rPr>
          <w:rFonts w:asciiTheme="majorHAnsi" w:hAnsiTheme="majorHAnsi"/>
        </w:rPr>
        <w:t>s</w:t>
      </w:r>
      <w:r w:rsidRPr="009A06D5">
        <w:rPr>
          <w:rFonts w:asciiTheme="majorHAnsi" w:hAnsiTheme="majorHAnsi"/>
        </w:rPr>
        <w:t>upport</w:t>
      </w:r>
      <w:r w:rsidR="0014783F" w:rsidRPr="009A06D5">
        <w:rPr>
          <w:rFonts w:asciiTheme="majorHAnsi" w:hAnsiTheme="majorHAnsi"/>
        </w:rPr>
        <w:t>ed</w:t>
      </w:r>
      <w:r w:rsidRPr="009A06D5">
        <w:rPr>
          <w:rFonts w:asciiTheme="majorHAnsi" w:hAnsiTheme="majorHAnsi"/>
        </w:rPr>
        <w:t xml:space="preserve"> a conference on race </w:t>
      </w:r>
      <w:r w:rsidR="0014783F" w:rsidRPr="009A06D5">
        <w:rPr>
          <w:rFonts w:asciiTheme="majorHAnsi" w:hAnsiTheme="majorHAnsi"/>
        </w:rPr>
        <w:t xml:space="preserve">and US political development held </w:t>
      </w:r>
      <w:r w:rsidRPr="009A06D5">
        <w:rPr>
          <w:rFonts w:asciiTheme="majorHAnsi" w:hAnsiTheme="majorHAnsi"/>
        </w:rPr>
        <w:t xml:space="preserve">at the University of Oregon in the spring of 2006. </w:t>
      </w:r>
    </w:p>
    <w:p w14:paraId="65EE9CE2"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Summer 2000</w:t>
      </w:r>
      <w:r w:rsidRPr="009A06D5">
        <w:rPr>
          <w:rFonts w:asciiTheme="majorHAnsi" w:hAnsiTheme="majorHAnsi"/>
        </w:rPr>
        <w:tab/>
        <w:t>NEH Summer Stipend.</w:t>
      </w:r>
      <w:r w:rsidR="00FF4A06" w:rsidRPr="009A06D5">
        <w:rPr>
          <w:rFonts w:asciiTheme="majorHAnsi" w:hAnsiTheme="majorHAnsi"/>
        </w:rPr>
        <w:t xml:space="preserve"> </w:t>
      </w:r>
      <w:r w:rsidRPr="009A06D5">
        <w:rPr>
          <w:rFonts w:asciiTheme="majorHAnsi" w:hAnsiTheme="majorHAnsi"/>
        </w:rPr>
        <w:t xml:space="preserve">(The grant provided $4000 for me to complete my research on my book project, </w:t>
      </w:r>
      <w:r w:rsidR="007C1760" w:rsidRPr="009A06D5">
        <w:rPr>
          <w:rFonts w:asciiTheme="majorHAnsi" w:hAnsiTheme="majorHAnsi"/>
          <w:i/>
          <w:iCs/>
        </w:rPr>
        <w:t>Racial Union</w:t>
      </w:r>
      <w:r w:rsidRPr="009A06D5">
        <w:rPr>
          <w:rFonts w:asciiTheme="majorHAnsi" w:hAnsiTheme="majorHAnsi"/>
        </w:rPr>
        <w:t xml:space="preserve">, described </w:t>
      </w:r>
      <w:r w:rsidR="007C1760" w:rsidRPr="009A06D5">
        <w:rPr>
          <w:rFonts w:asciiTheme="majorHAnsi" w:hAnsiTheme="majorHAnsi"/>
        </w:rPr>
        <w:t>above</w:t>
      </w:r>
      <w:r w:rsidRPr="009A06D5">
        <w:rPr>
          <w:rFonts w:asciiTheme="majorHAnsi" w:hAnsiTheme="majorHAnsi"/>
        </w:rPr>
        <w:t>.)</w:t>
      </w:r>
    </w:p>
    <w:p w14:paraId="0E057960"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 xml:space="preserve">Summer 2000 </w:t>
      </w:r>
      <w:r w:rsidRPr="009A06D5">
        <w:rPr>
          <w:rFonts w:asciiTheme="majorHAnsi" w:hAnsiTheme="majorHAnsi"/>
        </w:rPr>
        <w:tab/>
        <w:t>University of Oregon Junior Professorship Development Award.</w:t>
      </w:r>
      <w:r w:rsidR="00FF4A06" w:rsidRPr="009A06D5">
        <w:rPr>
          <w:rFonts w:asciiTheme="majorHAnsi" w:hAnsiTheme="majorHAnsi"/>
        </w:rPr>
        <w:t xml:space="preserve"> </w:t>
      </w:r>
      <w:r w:rsidRPr="009A06D5">
        <w:rPr>
          <w:rFonts w:asciiTheme="majorHAnsi" w:hAnsiTheme="majorHAnsi"/>
        </w:rPr>
        <w:t>(This competitive program provides funding for research by junior professors at the University of Oregon.</w:t>
      </w:r>
      <w:r w:rsidR="00FF4A06" w:rsidRPr="009A06D5">
        <w:rPr>
          <w:rFonts w:asciiTheme="majorHAnsi" w:hAnsiTheme="majorHAnsi"/>
        </w:rPr>
        <w:t xml:space="preserve"> </w:t>
      </w:r>
      <w:r w:rsidRPr="009A06D5">
        <w:rPr>
          <w:rFonts w:asciiTheme="majorHAnsi" w:hAnsiTheme="majorHAnsi"/>
        </w:rPr>
        <w:t xml:space="preserve">The $1000 grant was for my book projects </w:t>
      </w:r>
      <w:r w:rsidRPr="009A06D5">
        <w:rPr>
          <w:rFonts w:asciiTheme="majorHAnsi" w:hAnsiTheme="majorHAnsi"/>
          <w:i/>
          <w:iCs/>
        </w:rPr>
        <w:t>Constituting Workers, Protecting Women</w:t>
      </w:r>
      <w:r w:rsidRPr="009A06D5">
        <w:rPr>
          <w:rFonts w:asciiTheme="majorHAnsi" w:hAnsiTheme="majorHAnsi"/>
        </w:rPr>
        <w:t xml:space="preserve"> and </w:t>
      </w:r>
      <w:r w:rsidRPr="009A06D5">
        <w:rPr>
          <w:rFonts w:asciiTheme="majorHAnsi" w:hAnsiTheme="majorHAnsi"/>
          <w:i/>
        </w:rPr>
        <w:t xml:space="preserve">Racial </w:t>
      </w:r>
      <w:r w:rsidR="004E27B7" w:rsidRPr="009A06D5">
        <w:rPr>
          <w:rFonts w:asciiTheme="majorHAnsi" w:hAnsiTheme="majorHAnsi"/>
          <w:i/>
        </w:rPr>
        <w:t>Union</w:t>
      </w:r>
      <w:r w:rsidRPr="009A06D5">
        <w:rPr>
          <w:rFonts w:asciiTheme="majorHAnsi" w:hAnsiTheme="majorHAnsi"/>
        </w:rPr>
        <w:t>.)</w:t>
      </w:r>
    </w:p>
    <w:p w14:paraId="030E013D"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Summer 2000</w:t>
      </w:r>
      <w:r w:rsidRPr="009A06D5">
        <w:rPr>
          <w:rFonts w:asciiTheme="majorHAnsi" w:hAnsiTheme="majorHAnsi"/>
        </w:rPr>
        <w:tab/>
        <w:t>Morse Chair Vision Grant.</w:t>
      </w:r>
      <w:r w:rsidR="00FF4A06" w:rsidRPr="009A06D5">
        <w:rPr>
          <w:rFonts w:asciiTheme="majorHAnsi" w:hAnsiTheme="majorHAnsi"/>
        </w:rPr>
        <w:t xml:space="preserve"> </w:t>
      </w:r>
      <w:r w:rsidRPr="009A06D5">
        <w:rPr>
          <w:rFonts w:asciiTheme="majorHAnsi" w:hAnsiTheme="majorHAnsi"/>
        </w:rPr>
        <w:t xml:space="preserve">(My grant, </w:t>
      </w:r>
      <w:r w:rsidR="00FC0190" w:rsidRPr="009A06D5">
        <w:rPr>
          <w:rFonts w:asciiTheme="majorHAnsi" w:hAnsiTheme="majorHAnsi"/>
        </w:rPr>
        <w:t>a</w:t>
      </w:r>
      <w:r w:rsidRPr="009A06D5">
        <w:rPr>
          <w:rFonts w:asciiTheme="majorHAnsi" w:hAnsiTheme="majorHAnsi"/>
        </w:rPr>
        <w:t xml:space="preserve"> part of a larger proposal, provided $2000 </w:t>
      </w:r>
      <w:r w:rsidR="00FC0190" w:rsidRPr="009A06D5">
        <w:rPr>
          <w:rFonts w:asciiTheme="majorHAnsi" w:hAnsiTheme="majorHAnsi"/>
        </w:rPr>
        <w:t xml:space="preserve">for me </w:t>
      </w:r>
      <w:r w:rsidRPr="009A06D5">
        <w:rPr>
          <w:rFonts w:asciiTheme="majorHAnsi" w:hAnsiTheme="majorHAnsi"/>
        </w:rPr>
        <w:t>to write a paper on gender and welfare, which I presented at a conference connected with</w:t>
      </w:r>
      <w:r w:rsidR="00FC0190" w:rsidRPr="009A06D5">
        <w:rPr>
          <w:rFonts w:asciiTheme="majorHAnsi" w:hAnsiTheme="majorHAnsi"/>
        </w:rPr>
        <w:t xml:space="preserve"> the</w:t>
      </w:r>
      <w:r w:rsidRPr="009A06D5">
        <w:rPr>
          <w:rFonts w:asciiTheme="majorHAnsi" w:hAnsiTheme="majorHAnsi"/>
        </w:rPr>
        <w:t xml:space="preserve"> 2000 Morse Chair Visiting Scholar in Law and Politics</w:t>
      </w:r>
      <w:r w:rsidR="00FC0190" w:rsidRPr="009A06D5">
        <w:rPr>
          <w:rFonts w:asciiTheme="majorHAnsi" w:hAnsiTheme="majorHAnsi"/>
        </w:rPr>
        <w:t xml:space="preserve">, Frances Fox </w:t>
      </w:r>
      <w:proofErr w:type="spellStart"/>
      <w:r w:rsidR="00FC0190" w:rsidRPr="009A06D5">
        <w:rPr>
          <w:rFonts w:asciiTheme="majorHAnsi" w:hAnsiTheme="majorHAnsi"/>
        </w:rPr>
        <w:t>Piven</w:t>
      </w:r>
      <w:proofErr w:type="spellEnd"/>
      <w:r w:rsidRPr="009A06D5">
        <w:rPr>
          <w:rFonts w:asciiTheme="majorHAnsi" w:hAnsiTheme="majorHAnsi"/>
        </w:rPr>
        <w:t>.)</w:t>
      </w:r>
    </w:p>
    <w:p w14:paraId="4B523ED3"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1999-2000</w:t>
      </w:r>
      <w:r w:rsidRPr="009A06D5">
        <w:rPr>
          <w:rFonts w:asciiTheme="majorHAnsi" w:hAnsiTheme="majorHAnsi"/>
        </w:rPr>
        <w:tab/>
        <w:t>Morse Chair Vision Grant (along with four other members of the Political Science Department).</w:t>
      </w:r>
      <w:r w:rsidR="00FF4A06" w:rsidRPr="009A06D5">
        <w:rPr>
          <w:rFonts w:asciiTheme="majorHAnsi" w:hAnsiTheme="majorHAnsi"/>
        </w:rPr>
        <w:t xml:space="preserve"> </w:t>
      </w:r>
      <w:r w:rsidRPr="009A06D5">
        <w:rPr>
          <w:rFonts w:asciiTheme="majorHAnsi" w:hAnsiTheme="majorHAnsi"/>
        </w:rPr>
        <w:t>(The grant provided funding to promote a series of courses culminating in a capstone course, The Rich, The Poor, and A</w:t>
      </w:r>
      <w:r w:rsidR="00FC0190" w:rsidRPr="009A06D5">
        <w:rPr>
          <w:rFonts w:asciiTheme="majorHAnsi" w:hAnsiTheme="majorHAnsi"/>
        </w:rPr>
        <w:t>merican Politics, which we team-</w:t>
      </w:r>
      <w:r w:rsidRPr="009A06D5">
        <w:rPr>
          <w:rFonts w:asciiTheme="majorHAnsi" w:hAnsiTheme="majorHAnsi"/>
        </w:rPr>
        <w:t>taught and which I administered.)</w:t>
      </w:r>
    </w:p>
    <w:p w14:paraId="2D41114D"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Summer 1997</w:t>
      </w:r>
      <w:r w:rsidRPr="009A06D5">
        <w:rPr>
          <w:rFonts w:asciiTheme="majorHAnsi" w:hAnsiTheme="majorHAnsi"/>
        </w:rPr>
        <w:tab/>
        <w:t>Henry M. Phillips Research Grant, American Philosophical Society.</w:t>
      </w:r>
      <w:r w:rsidR="00FF4A06" w:rsidRPr="009A06D5">
        <w:rPr>
          <w:rFonts w:asciiTheme="majorHAnsi" w:hAnsiTheme="majorHAnsi"/>
        </w:rPr>
        <w:t xml:space="preserve"> </w:t>
      </w:r>
      <w:r w:rsidRPr="009A06D5">
        <w:rPr>
          <w:rFonts w:asciiTheme="majorHAnsi" w:hAnsiTheme="majorHAnsi"/>
        </w:rPr>
        <w:t xml:space="preserve">(This $4000 grant was for my book project </w:t>
      </w:r>
      <w:r w:rsidRPr="009A06D5">
        <w:rPr>
          <w:rFonts w:asciiTheme="majorHAnsi" w:hAnsiTheme="majorHAnsi"/>
          <w:i/>
        </w:rPr>
        <w:t>Racial Constructions</w:t>
      </w:r>
      <w:r w:rsidRPr="009A06D5">
        <w:rPr>
          <w:rFonts w:asciiTheme="majorHAnsi" w:hAnsiTheme="majorHAnsi"/>
        </w:rPr>
        <w:t>.)</w:t>
      </w:r>
    </w:p>
    <w:p w14:paraId="34418FFD"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Summer 1997</w:t>
      </w:r>
      <w:r w:rsidRPr="009A06D5">
        <w:rPr>
          <w:rFonts w:asciiTheme="majorHAnsi" w:hAnsiTheme="majorHAnsi"/>
        </w:rPr>
        <w:tab/>
        <w:t>University of Oregon Junior Professorship Development Award.</w:t>
      </w:r>
      <w:r w:rsidR="00FF4A06" w:rsidRPr="009A06D5">
        <w:rPr>
          <w:rFonts w:asciiTheme="majorHAnsi" w:hAnsiTheme="majorHAnsi"/>
        </w:rPr>
        <w:t xml:space="preserve"> </w:t>
      </w:r>
      <w:r w:rsidRPr="009A06D5">
        <w:rPr>
          <w:rFonts w:asciiTheme="majorHAnsi" w:hAnsiTheme="majorHAnsi"/>
        </w:rPr>
        <w:t xml:space="preserve">(I used this $1000 grant for preliminary field research for my book project, </w:t>
      </w:r>
      <w:r w:rsidRPr="009A06D5">
        <w:rPr>
          <w:rFonts w:asciiTheme="majorHAnsi" w:hAnsiTheme="majorHAnsi"/>
          <w:i/>
        </w:rPr>
        <w:t>Racial Constructions</w:t>
      </w:r>
      <w:r w:rsidRPr="009A06D5">
        <w:rPr>
          <w:rFonts w:asciiTheme="majorHAnsi" w:hAnsiTheme="majorHAnsi"/>
        </w:rPr>
        <w:t>.)</w:t>
      </w:r>
    </w:p>
    <w:p w14:paraId="523DAEA8" w14:textId="77777777" w:rsidR="007877F2" w:rsidRPr="009A06D5" w:rsidRDefault="007877F2" w:rsidP="00763CED">
      <w:pPr>
        <w:spacing w:after="120"/>
        <w:ind w:left="1800" w:hanging="1800"/>
        <w:jc w:val="both"/>
        <w:rPr>
          <w:rFonts w:asciiTheme="majorHAnsi" w:hAnsiTheme="majorHAnsi"/>
        </w:rPr>
      </w:pPr>
      <w:r w:rsidRPr="009A06D5">
        <w:rPr>
          <w:rFonts w:asciiTheme="majorHAnsi" w:hAnsiTheme="majorHAnsi"/>
        </w:rPr>
        <w:t>Summer 1996</w:t>
      </w:r>
      <w:r w:rsidRPr="009A06D5">
        <w:rPr>
          <w:rFonts w:asciiTheme="majorHAnsi" w:hAnsiTheme="majorHAnsi"/>
        </w:rPr>
        <w:tab/>
        <w:t>University of Oregon New Faculty Award for summer research.</w:t>
      </w:r>
    </w:p>
    <w:p w14:paraId="23624364" w14:textId="77777777" w:rsidR="00EE3268" w:rsidRPr="009A06D5" w:rsidRDefault="00EE3268" w:rsidP="00034EDE">
      <w:pPr>
        <w:ind w:left="1440" w:hanging="1440"/>
        <w:rPr>
          <w:rFonts w:asciiTheme="majorHAnsi" w:hAnsiTheme="majorHAnsi"/>
          <w:b/>
          <w:u w:val="single"/>
        </w:rPr>
      </w:pPr>
      <w:r w:rsidRPr="009A06D5">
        <w:rPr>
          <w:rFonts w:asciiTheme="majorHAnsi" w:hAnsiTheme="majorHAnsi"/>
          <w:b/>
          <w:u w:val="single"/>
        </w:rPr>
        <w:t>Awards and Fellowships</w:t>
      </w:r>
    </w:p>
    <w:p w14:paraId="39B3418D" w14:textId="5BD8B1C0" w:rsidR="00E42CE3" w:rsidRPr="009A06D5" w:rsidRDefault="00E42CE3" w:rsidP="00034EDE">
      <w:pPr>
        <w:spacing w:after="120"/>
        <w:ind w:left="1440" w:hanging="1440"/>
        <w:jc w:val="both"/>
        <w:rPr>
          <w:rFonts w:asciiTheme="majorHAnsi" w:hAnsiTheme="majorHAnsi"/>
        </w:rPr>
      </w:pPr>
      <w:r w:rsidRPr="009A06D5">
        <w:rPr>
          <w:rFonts w:asciiTheme="majorHAnsi" w:hAnsiTheme="majorHAnsi"/>
        </w:rPr>
        <w:t>2020</w:t>
      </w:r>
      <w:r w:rsidRPr="009A06D5">
        <w:rPr>
          <w:rFonts w:asciiTheme="majorHAnsi" w:hAnsiTheme="majorHAnsi"/>
        </w:rPr>
        <w:tab/>
      </w:r>
      <w:hyperlink r:id="rId26" w:history="1">
        <w:r w:rsidRPr="009A06D5">
          <w:rPr>
            <w:rStyle w:val="Hyperlink"/>
            <w:rFonts w:asciiTheme="majorHAnsi" w:hAnsiTheme="majorHAnsi"/>
          </w:rPr>
          <w:t>Torch Award</w:t>
        </w:r>
      </w:hyperlink>
      <w:r w:rsidRPr="009A06D5">
        <w:rPr>
          <w:rFonts w:asciiTheme="majorHAnsi" w:hAnsiTheme="majorHAnsi"/>
        </w:rPr>
        <w:t>, University at Albany, SUNY</w:t>
      </w:r>
    </w:p>
    <w:p w14:paraId="1B86C46B" w14:textId="1C2A0C13" w:rsidR="00416C22" w:rsidRPr="009A06D5" w:rsidRDefault="00416C22" w:rsidP="00034EDE">
      <w:pPr>
        <w:spacing w:after="120"/>
        <w:ind w:left="1440" w:hanging="1440"/>
        <w:jc w:val="both"/>
        <w:rPr>
          <w:rFonts w:asciiTheme="majorHAnsi" w:hAnsiTheme="majorHAnsi"/>
        </w:rPr>
      </w:pPr>
      <w:r w:rsidRPr="009A06D5">
        <w:rPr>
          <w:rFonts w:asciiTheme="majorHAnsi" w:hAnsiTheme="majorHAnsi"/>
        </w:rPr>
        <w:t>2019</w:t>
      </w:r>
      <w:r w:rsidRPr="009A06D5">
        <w:rPr>
          <w:rFonts w:asciiTheme="majorHAnsi" w:hAnsiTheme="majorHAnsi"/>
        </w:rPr>
        <w:tab/>
        <w:t>Outstanding Service Award, Law and Courts Section, American Political Science Association</w:t>
      </w:r>
    </w:p>
    <w:p w14:paraId="4EEC696B" w14:textId="58300900" w:rsidR="001F7A37" w:rsidRPr="009A06D5" w:rsidRDefault="001F7A37" w:rsidP="00034EDE">
      <w:pPr>
        <w:spacing w:after="120"/>
        <w:ind w:left="1440" w:hanging="1440"/>
        <w:jc w:val="both"/>
        <w:rPr>
          <w:rFonts w:asciiTheme="majorHAnsi" w:hAnsiTheme="majorHAnsi"/>
        </w:rPr>
      </w:pPr>
      <w:r w:rsidRPr="009A06D5">
        <w:rPr>
          <w:rFonts w:asciiTheme="majorHAnsi" w:hAnsiTheme="majorHAnsi"/>
        </w:rPr>
        <w:t>2017</w:t>
      </w:r>
      <w:r w:rsidRPr="009A06D5">
        <w:rPr>
          <w:rFonts w:asciiTheme="majorHAnsi" w:hAnsiTheme="majorHAnsi"/>
        </w:rPr>
        <w:tab/>
        <w:t>Collins Award, University at Albany, SUNY</w:t>
      </w:r>
    </w:p>
    <w:p w14:paraId="20BC0F37" w14:textId="6C30EA24" w:rsidR="00CE12BA" w:rsidRPr="009A06D5" w:rsidRDefault="00CE12BA" w:rsidP="00034EDE">
      <w:pPr>
        <w:spacing w:after="120"/>
        <w:ind w:left="1440" w:hanging="1440"/>
        <w:jc w:val="both"/>
        <w:rPr>
          <w:rFonts w:asciiTheme="majorHAnsi" w:hAnsiTheme="majorHAnsi"/>
        </w:rPr>
      </w:pPr>
      <w:r w:rsidRPr="009A06D5">
        <w:rPr>
          <w:rFonts w:asciiTheme="majorHAnsi" w:hAnsiTheme="majorHAnsi"/>
        </w:rPr>
        <w:lastRenderedPageBreak/>
        <w:t>2015</w:t>
      </w:r>
      <w:r w:rsidRPr="009A06D5">
        <w:rPr>
          <w:rFonts w:asciiTheme="majorHAnsi" w:hAnsiTheme="majorHAnsi"/>
        </w:rPr>
        <w:tab/>
        <w:t>Chancellor’s Award for Excellence in Teaching, SUNY</w:t>
      </w:r>
    </w:p>
    <w:p w14:paraId="60160295" w14:textId="718405FE" w:rsidR="0045416C" w:rsidRPr="009A06D5" w:rsidRDefault="0045416C" w:rsidP="00034EDE">
      <w:pPr>
        <w:spacing w:after="120"/>
        <w:ind w:left="1440" w:hanging="1440"/>
        <w:jc w:val="both"/>
        <w:rPr>
          <w:rFonts w:asciiTheme="majorHAnsi" w:hAnsiTheme="majorHAnsi"/>
        </w:rPr>
      </w:pPr>
      <w:r w:rsidRPr="009A06D5">
        <w:rPr>
          <w:rFonts w:asciiTheme="majorHAnsi" w:hAnsiTheme="majorHAnsi"/>
        </w:rPr>
        <w:t>2015</w:t>
      </w:r>
      <w:r w:rsidRPr="009A06D5">
        <w:rPr>
          <w:rFonts w:asciiTheme="majorHAnsi" w:hAnsiTheme="majorHAnsi"/>
        </w:rPr>
        <w:tab/>
        <w:t>Teaching and Mentoring Award, Law and Courts Section, American Political Science Association</w:t>
      </w:r>
    </w:p>
    <w:p w14:paraId="5556C4BC" w14:textId="13E5CA06" w:rsidR="0045416C" w:rsidRPr="009A06D5" w:rsidRDefault="0045416C" w:rsidP="00034EDE">
      <w:pPr>
        <w:spacing w:after="120"/>
        <w:ind w:left="1440" w:hanging="1440"/>
        <w:jc w:val="both"/>
        <w:rPr>
          <w:rFonts w:asciiTheme="majorHAnsi" w:hAnsiTheme="majorHAnsi"/>
        </w:rPr>
      </w:pPr>
      <w:r w:rsidRPr="009A06D5">
        <w:rPr>
          <w:rFonts w:asciiTheme="majorHAnsi" w:hAnsiTheme="majorHAnsi"/>
        </w:rPr>
        <w:t>2015</w:t>
      </w:r>
      <w:r w:rsidRPr="009A06D5">
        <w:rPr>
          <w:rFonts w:asciiTheme="majorHAnsi" w:hAnsiTheme="majorHAnsi"/>
        </w:rPr>
        <w:tab/>
        <w:t>President’s Award for Excellence in Teaching, University at Albany, SUNY</w:t>
      </w:r>
    </w:p>
    <w:p w14:paraId="0BC01D70" w14:textId="0F795834" w:rsidR="006B47A5" w:rsidRPr="009A06D5" w:rsidRDefault="006B47A5" w:rsidP="00034EDE">
      <w:pPr>
        <w:spacing w:after="120"/>
        <w:ind w:left="1440" w:hanging="1440"/>
        <w:jc w:val="both"/>
        <w:rPr>
          <w:rFonts w:asciiTheme="majorHAnsi" w:hAnsiTheme="majorHAnsi"/>
        </w:rPr>
      </w:pPr>
      <w:r w:rsidRPr="009A06D5">
        <w:rPr>
          <w:rFonts w:asciiTheme="majorHAnsi" w:hAnsiTheme="majorHAnsi"/>
        </w:rPr>
        <w:t>2012</w:t>
      </w:r>
      <w:r w:rsidRPr="009A06D5">
        <w:rPr>
          <w:rFonts w:asciiTheme="majorHAnsi" w:hAnsiTheme="majorHAnsi"/>
        </w:rPr>
        <w:tab/>
        <w:t xml:space="preserve">Outstanding Reviewer, </w:t>
      </w:r>
      <w:r w:rsidRPr="009A06D5">
        <w:rPr>
          <w:rFonts w:asciiTheme="majorHAnsi" w:hAnsiTheme="majorHAnsi"/>
          <w:i/>
        </w:rPr>
        <w:t>Political Research Quarterly</w:t>
      </w:r>
    </w:p>
    <w:p w14:paraId="6435F773" w14:textId="77777777" w:rsidR="00920807" w:rsidRPr="009A06D5" w:rsidRDefault="00920807" w:rsidP="00034EDE">
      <w:pPr>
        <w:spacing w:after="120"/>
        <w:ind w:left="1440" w:hanging="1440"/>
        <w:jc w:val="both"/>
        <w:rPr>
          <w:rFonts w:asciiTheme="majorHAnsi" w:hAnsiTheme="majorHAnsi"/>
        </w:rPr>
      </w:pPr>
      <w:r w:rsidRPr="009A06D5">
        <w:rPr>
          <w:rFonts w:asciiTheme="majorHAnsi" w:hAnsiTheme="majorHAnsi"/>
        </w:rPr>
        <w:t>2010</w:t>
      </w:r>
      <w:r w:rsidRPr="009A06D5">
        <w:rPr>
          <w:rFonts w:asciiTheme="majorHAnsi" w:hAnsiTheme="majorHAnsi"/>
        </w:rPr>
        <w:tab/>
        <w:t>Outstanding Achievement Award, Disability Resource Center, University at Albany, SUNY. Annual award.</w:t>
      </w:r>
    </w:p>
    <w:p w14:paraId="0562E59A" w14:textId="77777777" w:rsidR="00720C7A" w:rsidRPr="009A06D5" w:rsidRDefault="00720C7A" w:rsidP="00034EDE">
      <w:pPr>
        <w:spacing w:after="120"/>
        <w:ind w:left="1440" w:hanging="1440"/>
        <w:jc w:val="both"/>
        <w:rPr>
          <w:rFonts w:asciiTheme="majorHAnsi" w:hAnsiTheme="majorHAnsi"/>
        </w:rPr>
      </w:pPr>
      <w:r w:rsidRPr="009A06D5">
        <w:rPr>
          <w:rFonts w:asciiTheme="majorHAnsi" w:hAnsiTheme="majorHAnsi"/>
        </w:rPr>
        <w:t>2009</w:t>
      </w:r>
      <w:r w:rsidRPr="009A06D5">
        <w:rPr>
          <w:rFonts w:asciiTheme="majorHAnsi" w:hAnsiTheme="majorHAnsi"/>
        </w:rPr>
        <w:tab/>
        <w:t xml:space="preserve">Ralph Bunche Award, American Political Science Association. Award given for the best scholarly work in political science published in the previous calendar year which explores the phenomenon of ethnic and cultural pluralism. For </w:t>
      </w:r>
      <w:r w:rsidRPr="009A06D5">
        <w:rPr>
          <w:rFonts w:asciiTheme="majorHAnsi" w:hAnsiTheme="majorHAnsi"/>
          <w:i/>
        </w:rPr>
        <w:t>Racial Union</w:t>
      </w:r>
      <w:r w:rsidRPr="009A06D5">
        <w:rPr>
          <w:rFonts w:asciiTheme="majorHAnsi" w:hAnsiTheme="majorHAnsi"/>
        </w:rPr>
        <w:t>.</w:t>
      </w:r>
    </w:p>
    <w:p w14:paraId="3E0EEADC" w14:textId="7F7D68A4" w:rsidR="0064259B" w:rsidRPr="009A06D5" w:rsidRDefault="0064259B" w:rsidP="00034EDE">
      <w:pPr>
        <w:spacing w:after="120"/>
        <w:ind w:left="1440" w:hanging="1440"/>
        <w:jc w:val="both"/>
        <w:rPr>
          <w:rFonts w:asciiTheme="majorHAnsi" w:hAnsiTheme="majorHAnsi"/>
        </w:rPr>
      </w:pPr>
      <w:r w:rsidRPr="009A06D5">
        <w:rPr>
          <w:rFonts w:asciiTheme="majorHAnsi" w:hAnsiTheme="majorHAnsi"/>
        </w:rPr>
        <w:t>2008</w:t>
      </w:r>
      <w:r w:rsidRPr="009A06D5">
        <w:rPr>
          <w:rFonts w:asciiTheme="majorHAnsi" w:hAnsiTheme="majorHAnsi"/>
        </w:rPr>
        <w:tab/>
        <w:t>Lucius J. Barker Award, Midwest Political Science Association. Award given for best paper in race, ethnicity, and politics presented</w:t>
      </w:r>
      <w:r w:rsidR="00487EDC" w:rsidRPr="009A06D5">
        <w:rPr>
          <w:rFonts w:asciiTheme="majorHAnsi" w:hAnsiTheme="majorHAnsi"/>
        </w:rPr>
        <w:t>,</w:t>
      </w:r>
      <w:r w:rsidRPr="009A06D5">
        <w:rPr>
          <w:rFonts w:asciiTheme="majorHAnsi" w:hAnsiTheme="majorHAnsi"/>
        </w:rPr>
        <w:t xml:space="preserve"> MPSA. For “Toward a Legal Genealogy of Colorblindness.”</w:t>
      </w:r>
    </w:p>
    <w:p w14:paraId="5D54D050" w14:textId="77777777" w:rsidR="00EE3268" w:rsidRPr="009A06D5" w:rsidRDefault="00EE3268" w:rsidP="00034EDE">
      <w:pPr>
        <w:spacing w:after="120"/>
        <w:ind w:left="1440" w:hanging="1440"/>
        <w:jc w:val="both"/>
        <w:rPr>
          <w:rFonts w:asciiTheme="majorHAnsi" w:hAnsiTheme="majorHAnsi"/>
        </w:rPr>
      </w:pPr>
      <w:r w:rsidRPr="009A06D5">
        <w:rPr>
          <w:rFonts w:asciiTheme="majorHAnsi" w:hAnsiTheme="majorHAnsi"/>
        </w:rPr>
        <w:t>2004</w:t>
      </w:r>
      <w:r w:rsidRPr="009A06D5">
        <w:rPr>
          <w:rFonts w:asciiTheme="majorHAnsi" w:hAnsiTheme="majorHAnsi"/>
        </w:rPr>
        <w:tab/>
        <w:t xml:space="preserve">Selected as faculty inductee for the </w:t>
      </w:r>
      <w:proofErr w:type="gramStart"/>
      <w:r w:rsidRPr="009A06D5">
        <w:rPr>
          <w:rFonts w:asciiTheme="majorHAnsi" w:hAnsiTheme="majorHAnsi"/>
        </w:rPr>
        <w:t>Friars</w:t>
      </w:r>
      <w:proofErr w:type="gramEnd"/>
      <w:r w:rsidRPr="009A06D5">
        <w:rPr>
          <w:rFonts w:asciiTheme="majorHAnsi" w:hAnsiTheme="majorHAnsi"/>
        </w:rPr>
        <w:t>, the oldest honor society at the University of Oregon.</w:t>
      </w:r>
    </w:p>
    <w:p w14:paraId="19C87777" w14:textId="77777777" w:rsidR="000E4FFF" w:rsidRPr="009A06D5" w:rsidRDefault="000E4FFF" w:rsidP="00034EDE">
      <w:pPr>
        <w:spacing w:after="120"/>
        <w:ind w:left="1440" w:hanging="1440"/>
        <w:jc w:val="both"/>
        <w:rPr>
          <w:rFonts w:asciiTheme="majorHAnsi" w:hAnsiTheme="majorHAnsi"/>
        </w:rPr>
      </w:pPr>
      <w:r w:rsidRPr="009A06D5">
        <w:rPr>
          <w:rFonts w:asciiTheme="majorHAnsi" w:hAnsiTheme="majorHAnsi"/>
        </w:rPr>
        <w:t>2003-04</w:t>
      </w:r>
      <w:r w:rsidRPr="009A06D5">
        <w:rPr>
          <w:rFonts w:asciiTheme="majorHAnsi" w:hAnsiTheme="majorHAnsi"/>
        </w:rPr>
        <w:tab/>
      </w:r>
      <w:proofErr w:type="spellStart"/>
      <w:r w:rsidRPr="009A06D5">
        <w:rPr>
          <w:rFonts w:asciiTheme="majorHAnsi" w:hAnsiTheme="majorHAnsi"/>
        </w:rPr>
        <w:t>Sherl</w:t>
      </w:r>
      <w:proofErr w:type="spellEnd"/>
      <w:r w:rsidRPr="009A06D5">
        <w:rPr>
          <w:rFonts w:asciiTheme="majorHAnsi" w:hAnsiTheme="majorHAnsi"/>
        </w:rPr>
        <w:t xml:space="preserve"> K. Coleman and Margaret E. </w:t>
      </w:r>
      <w:proofErr w:type="spellStart"/>
      <w:r w:rsidRPr="009A06D5">
        <w:rPr>
          <w:rFonts w:asciiTheme="majorHAnsi" w:hAnsiTheme="majorHAnsi"/>
        </w:rPr>
        <w:t>Guitteau</w:t>
      </w:r>
      <w:proofErr w:type="spellEnd"/>
      <w:r w:rsidRPr="009A06D5">
        <w:rPr>
          <w:rFonts w:asciiTheme="majorHAnsi" w:hAnsiTheme="majorHAnsi"/>
        </w:rPr>
        <w:t xml:space="preserve"> Professorship in the Humanities, University of Oregon Humanities Center.</w:t>
      </w:r>
      <w:r w:rsidR="00B67477" w:rsidRPr="009A06D5">
        <w:rPr>
          <w:rFonts w:asciiTheme="majorHAnsi" w:hAnsiTheme="majorHAnsi"/>
        </w:rPr>
        <w:t xml:space="preserve"> (Grant to develop and teach “The Concept of Race in Politics.”)</w:t>
      </w:r>
    </w:p>
    <w:p w14:paraId="3A9BC102" w14:textId="77777777" w:rsidR="00EE3268" w:rsidRPr="009A06D5" w:rsidRDefault="00EE3268" w:rsidP="00034EDE">
      <w:pPr>
        <w:spacing w:after="120"/>
        <w:ind w:left="1440" w:hanging="1440"/>
        <w:jc w:val="both"/>
        <w:rPr>
          <w:rFonts w:asciiTheme="majorHAnsi" w:hAnsiTheme="majorHAnsi"/>
        </w:rPr>
      </w:pPr>
      <w:r w:rsidRPr="009A06D5">
        <w:rPr>
          <w:rFonts w:asciiTheme="majorHAnsi" w:hAnsiTheme="majorHAnsi"/>
        </w:rPr>
        <w:t>2002-03</w:t>
      </w:r>
      <w:r w:rsidRPr="009A06D5">
        <w:rPr>
          <w:rFonts w:asciiTheme="majorHAnsi" w:hAnsiTheme="majorHAnsi"/>
        </w:rPr>
        <w:tab/>
        <w:t>Richard A. Bray Faculty Fellowship for excellence in teaching, scholarship, and service.</w:t>
      </w:r>
    </w:p>
    <w:p w14:paraId="7F912ED5" w14:textId="77777777" w:rsidR="00EE3268" w:rsidRPr="009A06D5" w:rsidRDefault="00EE3268" w:rsidP="00034EDE">
      <w:pPr>
        <w:spacing w:after="120"/>
        <w:ind w:left="1440" w:hanging="1440"/>
        <w:jc w:val="both"/>
        <w:rPr>
          <w:rFonts w:asciiTheme="majorHAnsi" w:hAnsiTheme="majorHAnsi"/>
        </w:rPr>
      </w:pPr>
      <w:r w:rsidRPr="009A06D5">
        <w:rPr>
          <w:rFonts w:asciiTheme="majorHAnsi" w:hAnsiTheme="majorHAnsi"/>
        </w:rPr>
        <w:t>1998</w:t>
      </w:r>
      <w:r w:rsidRPr="009A06D5">
        <w:rPr>
          <w:rFonts w:asciiTheme="majorHAnsi" w:hAnsiTheme="majorHAnsi"/>
        </w:rPr>
        <w:tab/>
        <w:t>Guest Coach, University of Oregon Football Team.</w:t>
      </w:r>
      <w:r w:rsidR="00FF4A06" w:rsidRPr="009A06D5">
        <w:rPr>
          <w:rFonts w:asciiTheme="majorHAnsi" w:hAnsiTheme="majorHAnsi"/>
        </w:rPr>
        <w:t xml:space="preserve"> </w:t>
      </w:r>
      <w:r w:rsidRPr="009A06D5">
        <w:rPr>
          <w:rFonts w:asciiTheme="majorHAnsi" w:hAnsiTheme="majorHAnsi"/>
        </w:rPr>
        <w:t>November 14 against Arizona State.</w:t>
      </w:r>
      <w:r w:rsidR="00FF4A06" w:rsidRPr="009A06D5">
        <w:rPr>
          <w:rFonts w:asciiTheme="majorHAnsi" w:hAnsiTheme="majorHAnsi"/>
        </w:rPr>
        <w:t xml:space="preserve"> </w:t>
      </w:r>
      <w:r w:rsidRPr="009A06D5">
        <w:rPr>
          <w:rFonts w:asciiTheme="majorHAnsi" w:hAnsiTheme="majorHAnsi"/>
        </w:rPr>
        <w:t>Retired from NCAA coaching with a perfect record of one win, no losses.</w:t>
      </w:r>
    </w:p>
    <w:p w14:paraId="1C586CB6" w14:textId="77777777" w:rsidR="00AF0BC0" w:rsidRPr="009A06D5" w:rsidRDefault="00AF0BC0" w:rsidP="00034EDE">
      <w:pPr>
        <w:ind w:left="1440" w:hanging="1440"/>
        <w:rPr>
          <w:rFonts w:asciiTheme="majorHAnsi" w:hAnsiTheme="majorHAnsi"/>
          <w:b/>
          <w:u w:val="single"/>
        </w:rPr>
      </w:pPr>
    </w:p>
    <w:p w14:paraId="765C5DE9" w14:textId="77777777" w:rsidR="00AF0BC0" w:rsidRPr="009A06D5" w:rsidRDefault="00AF0BC0" w:rsidP="00AF0BC0">
      <w:pPr>
        <w:rPr>
          <w:rFonts w:asciiTheme="majorHAnsi" w:hAnsiTheme="majorHAnsi"/>
          <w:b/>
          <w:bCs/>
          <w:u w:val="single"/>
        </w:rPr>
      </w:pPr>
      <w:r w:rsidRPr="009A06D5">
        <w:rPr>
          <w:rFonts w:asciiTheme="majorHAnsi" w:hAnsiTheme="majorHAnsi"/>
          <w:b/>
          <w:bCs/>
          <w:u w:val="single"/>
        </w:rPr>
        <w:t>PROFESSIONAL ACTIVITIES</w:t>
      </w:r>
    </w:p>
    <w:p w14:paraId="42EC17DD" w14:textId="77777777" w:rsidR="00AF0BC0" w:rsidRPr="009A06D5" w:rsidRDefault="00AF0BC0" w:rsidP="00AF0BC0">
      <w:pPr>
        <w:rPr>
          <w:rFonts w:asciiTheme="majorHAnsi" w:hAnsiTheme="majorHAnsi"/>
          <w:b/>
          <w:u w:val="single"/>
        </w:rPr>
      </w:pPr>
    </w:p>
    <w:p w14:paraId="7FBE9F2E" w14:textId="16EAA5EC" w:rsidR="007877F2" w:rsidRPr="009A06D5" w:rsidRDefault="004D51EC" w:rsidP="00034EDE">
      <w:pPr>
        <w:ind w:left="1440" w:hanging="1440"/>
        <w:rPr>
          <w:rFonts w:asciiTheme="majorHAnsi" w:hAnsiTheme="majorHAnsi"/>
        </w:rPr>
      </w:pPr>
      <w:r w:rsidRPr="009A06D5">
        <w:rPr>
          <w:rFonts w:asciiTheme="majorHAnsi" w:hAnsiTheme="majorHAnsi"/>
          <w:b/>
          <w:u w:val="single"/>
        </w:rPr>
        <w:t xml:space="preserve">Recent </w:t>
      </w:r>
      <w:r w:rsidR="00EE3268" w:rsidRPr="009A06D5">
        <w:rPr>
          <w:rFonts w:asciiTheme="majorHAnsi" w:hAnsiTheme="majorHAnsi"/>
          <w:b/>
          <w:u w:val="single"/>
        </w:rPr>
        <w:t xml:space="preserve">Invited </w:t>
      </w:r>
      <w:r w:rsidR="001D47E4" w:rsidRPr="009A06D5">
        <w:rPr>
          <w:rFonts w:asciiTheme="majorHAnsi" w:hAnsiTheme="majorHAnsi"/>
          <w:b/>
          <w:u w:val="single"/>
        </w:rPr>
        <w:t xml:space="preserve">Academic </w:t>
      </w:r>
      <w:r w:rsidR="00EE3268" w:rsidRPr="009A06D5">
        <w:rPr>
          <w:rFonts w:asciiTheme="majorHAnsi" w:hAnsiTheme="majorHAnsi"/>
          <w:b/>
          <w:u w:val="single"/>
        </w:rPr>
        <w:t>Talks</w:t>
      </w:r>
      <w:r w:rsidR="007877F2" w:rsidRPr="009A06D5">
        <w:rPr>
          <w:rFonts w:asciiTheme="majorHAnsi" w:hAnsiTheme="majorHAnsi"/>
          <w:b/>
          <w:u w:val="single"/>
        </w:rPr>
        <w:t xml:space="preserve"> and Colloquium/Workshop Participation</w:t>
      </w:r>
      <w:r w:rsidR="004B43C1" w:rsidRPr="009A06D5">
        <w:rPr>
          <w:rFonts w:asciiTheme="majorHAnsi" w:hAnsiTheme="majorHAnsi"/>
          <w:b/>
          <w:u w:val="single"/>
        </w:rPr>
        <w:t xml:space="preserve"> </w:t>
      </w:r>
    </w:p>
    <w:p w14:paraId="6353E2E6" w14:textId="163CEBAC" w:rsidR="002034D0" w:rsidRDefault="002034D0" w:rsidP="00437EBF">
      <w:pPr>
        <w:spacing w:after="120"/>
        <w:ind w:left="720" w:hanging="720"/>
        <w:jc w:val="both"/>
        <w:rPr>
          <w:rFonts w:asciiTheme="majorHAnsi" w:hAnsiTheme="majorHAnsi"/>
        </w:rPr>
      </w:pPr>
      <w:r>
        <w:rPr>
          <w:rFonts w:asciiTheme="majorHAnsi" w:hAnsiTheme="majorHAnsi"/>
        </w:rPr>
        <w:t>2023</w:t>
      </w:r>
      <w:r>
        <w:tab/>
      </w:r>
      <w:proofErr w:type="spellStart"/>
      <w:r w:rsidR="5FCD07E4" w:rsidRPr="3EBDA823">
        <w:rPr>
          <w:rFonts w:asciiTheme="majorHAnsi" w:hAnsiTheme="majorHAnsi"/>
        </w:rPr>
        <w:t>Joinn</w:t>
      </w:r>
      <w:proofErr w:type="spellEnd"/>
      <w:r w:rsidR="5FCD07E4" w:rsidRPr="3EBDA823">
        <w:rPr>
          <w:rFonts w:asciiTheme="majorHAnsi" w:hAnsiTheme="majorHAnsi"/>
        </w:rPr>
        <w:t xml:space="preserve"> Lee </w:t>
      </w:r>
      <w:r>
        <w:rPr>
          <w:rFonts w:asciiTheme="majorHAnsi" w:hAnsiTheme="majorHAnsi"/>
        </w:rPr>
        <w:t>Invited Lecture: “Rights and Retrenchment: SCOTUS 2021 and 2022.” University of Minnesota, Morris</w:t>
      </w:r>
      <w:r w:rsidR="00E4694F">
        <w:rPr>
          <w:rFonts w:asciiTheme="majorHAnsi" w:hAnsiTheme="majorHAnsi"/>
        </w:rPr>
        <w:t>, March 28.</w:t>
      </w:r>
    </w:p>
    <w:p w14:paraId="4D2672FD" w14:textId="46526E07" w:rsidR="00437EBF" w:rsidRPr="009A06D5" w:rsidRDefault="00437EBF" w:rsidP="00437EBF">
      <w:pPr>
        <w:spacing w:after="120"/>
        <w:ind w:left="720" w:hanging="720"/>
        <w:jc w:val="both"/>
        <w:rPr>
          <w:rFonts w:asciiTheme="majorHAnsi" w:hAnsiTheme="majorHAnsi"/>
        </w:rPr>
      </w:pPr>
      <w:r w:rsidRPr="009A06D5">
        <w:rPr>
          <w:rFonts w:asciiTheme="majorHAnsi" w:hAnsiTheme="majorHAnsi"/>
        </w:rPr>
        <w:t>202</w:t>
      </w:r>
      <w:r>
        <w:rPr>
          <w:rFonts w:asciiTheme="majorHAnsi" w:hAnsiTheme="majorHAnsi"/>
        </w:rPr>
        <w:t>3</w:t>
      </w:r>
      <w:r w:rsidRPr="009A06D5">
        <w:rPr>
          <w:rFonts w:asciiTheme="majorHAnsi" w:hAnsiTheme="majorHAnsi"/>
        </w:rPr>
        <w:tab/>
        <w:t xml:space="preserve">Invited Participant, Maryland Discussion Group on Constitutionalism, University of Maryland School of Law, </w:t>
      </w:r>
      <w:r>
        <w:rPr>
          <w:rFonts w:asciiTheme="majorHAnsi" w:hAnsiTheme="majorHAnsi"/>
        </w:rPr>
        <w:t xml:space="preserve">March </w:t>
      </w:r>
      <w:r w:rsidR="00037970">
        <w:rPr>
          <w:rFonts w:asciiTheme="majorHAnsi" w:hAnsiTheme="majorHAnsi"/>
        </w:rPr>
        <w:t>10-11</w:t>
      </w:r>
      <w:r w:rsidRPr="009A06D5">
        <w:rPr>
          <w:rFonts w:asciiTheme="majorHAnsi" w:hAnsiTheme="majorHAnsi"/>
        </w:rPr>
        <w:t>.</w:t>
      </w:r>
    </w:p>
    <w:p w14:paraId="493AAEDF" w14:textId="0F5A2863" w:rsidR="00037970" w:rsidRPr="009A06D5" w:rsidRDefault="00037970" w:rsidP="00037970">
      <w:pPr>
        <w:spacing w:after="120"/>
        <w:ind w:left="720" w:hanging="720"/>
        <w:jc w:val="both"/>
        <w:rPr>
          <w:rFonts w:asciiTheme="majorHAnsi" w:hAnsiTheme="majorHAnsi"/>
        </w:rPr>
      </w:pPr>
      <w:bookmarkStart w:id="5" w:name="_Hlk127955271"/>
      <w:r w:rsidRPr="009A06D5">
        <w:rPr>
          <w:rFonts w:asciiTheme="majorHAnsi" w:hAnsiTheme="majorHAnsi"/>
        </w:rPr>
        <w:t>202</w:t>
      </w:r>
      <w:r>
        <w:rPr>
          <w:rFonts w:asciiTheme="majorHAnsi" w:hAnsiTheme="majorHAnsi"/>
        </w:rPr>
        <w:t>3</w:t>
      </w:r>
      <w:r w:rsidRPr="009A06D5">
        <w:rPr>
          <w:rFonts w:asciiTheme="majorHAnsi" w:hAnsiTheme="majorHAnsi"/>
        </w:rPr>
        <w:tab/>
        <w:t xml:space="preserve">Invited </w:t>
      </w:r>
      <w:r w:rsidR="00775C10">
        <w:rPr>
          <w:rFonts w:asciiTheme="majorHAnsi" w:hAnsiTheme="majorHAnsi"/>
        </w:rPr>
        <w:t>Presenter</w:t>
      </w:r>
      <w:r w:rsidRPr="009A06D5">
        <w:rPr>
          <w:rFonts w:asciiTheme="majorHAnsi" w:hAnsiTheme="majorHAnsi"/>
        </w:rPr>
        <w:t xml:space="preserve">, </w:t>
      </w:r>
      <w:r w:rsidR="00775C10">
        <w:rPr>
          <w:rFonts w:asciiTheme="majorHAnsi" w:hAnsiTheme="majorHAnsi"/>
        </w:rPr>
        <w:t>Maryland Law Review Annual Symposium,</w:t>
      </w:r>
      <w:r w:rsidRPr="009A06D5">
        <w:rPr>
          <w:rFonts w:asciiTheme="majorHAnsi" w:hAnsiTheme="majorHAnsi"/>
        </w:rPr>
        <w:t xml:space="preserve"> </w:t>
      </w:r>
      <w:r w:rsidR="00273002">
        <w:rPr>
          <w:rFonts w:asciiTheme="majorHAnsi" w:hAnsiTheme="majorHAnsi"/>
        </w:rPr>
        <w:t>University of Maryland School of Law, February 24</w:t>
      </w:r>
      <w:r w:rsidRPr="009A06D5">
        <w:rPr>
          <w:rFonts w:asciiTheme="majorHAnsi" w:hAnsiTheme="majorHAnsi"/>
        </w:rPr>
        <w:t>.</w:t>
      </w:r>
    </w:p>
    <w:p w14:paraId="7A528C7A" w14:textId="2C120E08" w:rsidR="00936934" w:rsidRPr="009A06D5" w:rsidRDefault="00936934" w:rsidP="00227C34">
      <w:pPr>
        <w:spacing w:after="120"/>
        <w:ind w:left="720" w:hanging="720"/>
        <w:jc w:val="both"/>
        <w:rPr>
          <w:rFonts w:asciiTheme="majorHAnsi" w:hAnsiTheme="majorHAnsi"/>
        </w:rPr>
      </w:pPr>
      <w:r w:rsidRPr="009A06D5">
        <w:rPr>
          <w:rFonts w:asciiTheme="majorHAnsi" w:hAnsiTheme="majorHAnsi"/>
        </w:rPr>
        <w:t>2022</w:t>
      </w:r>
      <w:r w:rsidRPr="009A06D5">
        <w:rPr>
          <w:rFonts w:asciiTheme="majorHAnsi" w:hAnsiTheme="majorHAnsi"/>
        </w:rPr>
        <w:tab/>
        <w:t>Invited Participant, “Courts, Democratic Backsliding, and Erosion.” Occidental College, Los Angeles, CA. December 1</w:t>
      </w:r>
      <w:r w:rsidR="00E1724E">
        <w:rPr>
          <w:rFonts w:asciiTheme="majorHAnsi" w:hAnsiTheme="majorHAnsi"/>
        </w:rPr>
        <w:t>6</w:t>
      </w:r>
      <w:r w:rsidRPr="009A06D5">
        <w:rPr>
          <w:rFonts w:asciiTheme="majorHAnsi" w:hAnsiTheme="majorHAnsi"/>
        </w:rPr>
        <w:t>-17.</w:t>
      </w:r>
    </w:p>
    <w:bookmarkEnd w:id="5"/>
    <w:p w14:paraId="4BE41935" w14:textId="6F9C8B70" w:rsidR="00936934" w:rsidRPr="009A06D5" w:rsidRDefault="00936934" w:rsidP="00227C34">
      <w:pPr>
        <w:spacing w:after="120"/>
        <w:ind w:left="720" w:hanging="720"/>
        <w:jc w:val="both"/>
        <w:rPr>
          <w:rFonts w:asciiTheme="majorHAnsi" w:hAnsiTheme="majorHAnsi"/>
        </w:rPr>
      </w:pPr>
      <w:r w:rsidRPr="009A06D5">
        <w:rPr>
          <w:rFonts w:asciiTheme="majorHAnsi" w:hAnsiTheme="majorHAnsi"/>
        </w:rPr>
        <w:t>2022</w:t>
      </w:r>
      <w:r w:rsidRPr="009A06D5">
        <w:rPr>
          <w:rFonts w:asciiTheme="majorHAnsi" w:hAnsiTheme="majorHAnsi"/>
        </w:rPr>
        <w:tab/>
      </w:r>
      <w:r w:rsidR="007C1886">
        <w:rPr>
          <w:rFonts w:asciiTheme="majorHAnsi" w:hAnsiTheme="majorHAnsi"/>
        </w:rPr>
        <w:t xml:space="preserve">Invited Lecture: </w:t>
      </w:r>
      <w:r w:rsidRPr="009A06D5">
        <w:rPr>
          <w:rFonts w:asciiTheme="majorHAnsi" w:hAnsiTheme="majorHAnsi"/>
        </w:rPr>
        <w:t>“Unsettled Law: A Roundtable on the Recent Supreme Court Decisions.” Utica College, Utica, NY. October 26.</w:t>
      </w:r>
    </w:p>
    <w:p w14:paraId="08A7EDE2" w14:textId="77777777" w:rsidR="00936934" w:rsidRPr="009A06D5" w:rsidRDefault="00936934" w:rsidP="00227C34">
      <w:pPr>
        <w:spacing w:after="120"/>
        <w:ind w:left="720" w:hanging="720"/>
        <w:jc w:val="both"/>
        <w:rPr>
          <w:rFonts w:asciiTheme="majorHAnsi" w:hAnsiTheme="majorHAnsi"/>
        </w:rPr>
      </w:pPr>
      <w:r w:rsidRPr="009A06D5">
        <w:rPr>
          <w:rFonts w:asciiTheme="majorHAnsi" w:hAnsiTheme="majorHAnsi"/>
        </w:rPr>
        <w:t>2022</w:t>
      </w:r>
      <w:r w:rsidRPr="009A06D5">
        <w:rPr>
          <w:rFonts w:asciiTheme="majorHAnsi" w:hAnsiTheme="majorHAnsi"/>
        </w:rPr>
        <w:tab/>
        <w:t xml:space="preserve">Invited Lecture: </w:t>
      </w:r>
      <w:r w:rsidRPr="009A06D5">
        <w:rPr>
          <w:rFonts w:asciiTheme="majorHAnsi" w:hAnsiTheme="majorHAnsi" w:cs="Calibri"/>
          <w:color w:val="000000"/>
        </w:rPr>
        <w:t>“The 2021 Supreme Court Term: Whither American Democracy?”</w:t>
      </w:r>
      <w:r w:rsidRPr="009A06D5">
        <w:rPr>
          <w:rFonts w:asciiTheme="majorHAnsi" w:hAnsiTheme="majorHAnsi"/>
        </w:rPr>
        <w:t xml:space="preserve"> Ohlone Community College, Fremont, CA. October 19.</w:t>
      </w:r>
    </w:p>
    <w:p w14:paraId="2D5DB299" w14:textId="77777777" w:rsidR="00936934" w:rsidRPr="009A06D5" w:rsidRDefault="00936934" w:rsidP="00227C34">
      <w:pPr>
        <w:spacing w:after="120"/>
        <w:ind w:left="720" w:hanging="720"/>
        <w:jc w:val="both"/>
        <w:rPr>
          <w:rFonts w:asciiTheme="majorHAnsi" w:hAnsiTheme="majorHAnsi"/>
        </w:rPr>
      </w:pPr>
      <w:r w:rsidRPr="009A06D5">
        <w:rPr>
          <w:rFonts w:asciiTheme="majorHAnsi" w:hAnsiTheme="majorHAnsi"/>
        </w:rPr>
        <w:t>2022</w:t>
      </w:r>
      <w:r w:rsidRPr="009A06D5">
        <w:rPr>
          <w:rFonts w:asciiTheme="majorHAnsi" w:hAnsiTheme="majorHAnsi"/>
        </w:rPr>
        <w:tab/>
        <w:t>Invited Lecture: “</w:t>
      </w:r>
      <w:proofErr w:type="spellStart"/>
      <w:r w:rsidRPr="009A06D5">
        <w:rPr>
          <w:rFonts w:asciiTheme="majorHAnsi" w:hAnsiTheme="majorHAnsi"/>
        </w:rPr>
        <w:t>Unconstituting</w:t>
      </w:r>
      <w:proofErr w:type="spellEnd"/>
      <w:r w:rsidRPr="009A06D5">
        <w:rPr>
          <w:rFonts w:asciiTheme="majorHAnsi" w:hAnsiTheme="majorHAnsi"/>
        </w:rPr>
        <w:t xml:space="preserve"> the New Deal Order: The 2021 Supreme Court Term and the Uncertain Future of National Governance,” Southeast Missouri State University, Cape Girardeau, MO. September 22.</w:t>
      </w:r>
    </w:p>
    <w:p w14:paraId="330E5509" w14:textId="7697C720" w:rsidR="00045D95" w:rsidRPr="009A06D5" w:rsidRDefault="00045D95" w:rsidP="00227C34">
      <w:pPr>
        <w:spacing w:after="120"/>
        <w:ind w:left="720" w:hanging="720"/>
        <w:jc w:val="both"/>
        <w:rPr>
          <w:rFonts w:asciiTheme="majorHAnsi" w:hAnsiTheme="majorHAnsi"/>
        </w:rPr>
      </w:pPr>
      <w:r w:rsidRPr="009A06D5">
        <w:rPr>
          <w:rFonts w:asciiTheme="majorHAnsi" w:hAnsiTheme="majorHAnsi"/>
        </w:rPr>
        <w:lastRenderedPageBreak/>
        <w:t>2021</w:t>
      </w:r>
      <w:r w:rsidRPr="009A06D5">
        <w:rPr>
          <w:rFonts w:asciiTheme="majorHAnsi" w:hAnsiTheme="majorHAnsi"/>
        </w:rPr>
        <w:tab/>
        <w:t>Invited Lecture</w:t>
      </w:r>
      <w:r w:rsidR="00176A5B" w:rsidRPr="009A06D5">
        <w:rPr>
          <w:rFonts w:asciiTheme="majorHAnsi" w:hAnsiTheme="majorHAnsi"/>
        </w:rPr>
        <w:t xml:space="preserve"> (with Carol </w:t>
      </w:r>
      <w:proofErr w:type="spellStart"/>
      <w:r w:rsidR="00176A5B" w:rsidRPr="009A06D5">
        <w:rPr>
          <w:rFonts w:asciiTheme="majorHAnsi" w:hAnsiTheme="majorHAnsi"/>
        </w:rPr>
        <w:t>Nackenoff</w:t>
      </w:r>
      <w:proofErr w:type="spellEnd"/>
      <w:r w:rsidR="00176A5B" w:rsidRPr="009A06D5">
        <w:rPr>
          <w:rFonts w:asciiTheme="majorHAnsi" w:hAnsiTheme="majorHAnsi"/>
        </w:rPr>
        <w:t>)</w:t>
      </w:r>
      <w:r w:rsidRPr="009A06D5">
        <w:rPr>
          <w:rFonts w:asciiTheme="majorHAnsi" w:hAnsiTheme="majorHAnsi"/>
        </w:rPr>
        <w:t xml:space="preserve">: </w:t>
      </w:r>
      <w:r w:rsidR="002F5439" w:rsidRPr="009A06D5">
        <w:rPr>
          <w:rFonts w:asciiTheme="majorHAnsi" w:hAnsiTheme="majorHAnsi"/>
        </w:rPr>
        <w:t>“</w:t>
      </w:r>
      <w:r w:rsidR="00176A5B" w:rsidRPr="009A06D5">
        <w:rPr>
          <w:rFonts w:asciiTheme="majorHAnsi" w:hAnsiTheme="majorHAnsi"/>
        </w:rPr>
        <w:t xml:space="preserve">Born in the USA: </w:t>
      </w:r>
      <w:r w:rsidR="00C239A5" w:rsidRPr="009A06D5">
        <w:rPr>
          <w:rFonts w:asciiTheme="majorHAnsi" w:hAnsiTheme="majorHAnsi"/>
        </w:rPr>
        <w:t xml:space="preserve">The Constitution and Birthright Citizenship,” Union College, Schenectady, NY, </w:t>
      </w:r>
      <w:r w:rsidR="00590B19" w:rsidRPr="009A06D5">
        <w:rPr>
          <w:rFonts w:asciiTheme="majorHAnsi" w:hAnsiTheme="majorHAnsi"/>
        </w:rPr>
        <w:t>October 6.</w:t>
      </w:r>
      <w:r w:rsidR="002F5439" w:rsidRPr="009A06D5">
        <w:rPr>
          <w:rFonts w:asciiTheme="majorHAnsi" w:hAnsiTheme="majorHAnsi"/>
        </w:rPr>
        <w:t xml:space="preserve"> </w:t>
      </w:r>
    </w:p>
    <w:p w14:paraId="1C786F4B" w14:textId="6C166ADB" w:rsidR="00090BD5" w:rsidRPr="009A06D5" w:rsidRDefault="00090BD5" w:rsidP="00227C34">
      <w:pPr>
        <w:spacing w:after="120"/>
        <w:ind w:left="720" w:hanging="720"/>
        <w:jc w:val="both"/>
        <w:rPr>
          <w:rFonts w:asciiTheme="majorHAnsi" w:hAnsiTheme="majorHAnsi"/>
        </w:rPr>
      </w:pPr>
      <w:r w:rsidRPr="009A06D5">
        <w:rPr>
          <w:rFonts w:asciiTheme="majorHAnsi" w:hAnsiTheme="majorHAnsi"/>
        </w:rPr>
        <w:t>202</w:t>
      </w:r>
      <w:r w:rsidR="00A767E2" w:rsidRPr="009A06D5">
        <w:rPr>
          <w:rFonts w:asciiTheme="majorHAnsi" w:hAnsiTheme="majorHAnsi"/>
        </w:rPr>
        <w:t>1</w:t>
      </w:r>
      <w:r w:rsidRPr="009A06D5">
        <w:rPr>
          <w:rFonts w:asciiTheme="majorHAnsi" w:hAnsiTheme="majorHAnsi"/>
        </w:rPr>
        <w:tab/>
        <w:t xml:space="preserve">Invited Participant, Maryland Discussion Group on Constitutionalism, University of Maryland School of Law, </w:t>
      </w:r>
      <w:r w:rsidR="00A90DC1" w:rsidRPr="009A06D5">
        <w:rPr>
          <w:rFonts w:asciiTheme="majorHAnsi" w:hAnsiTheme="majorHAnsi"/>
        </w:rPr>
        <w:t>February 26-27</w:t>
      </w:r>
      <w:r w:rsidRPr="009A06D5">
        <w:rPr>
          <w:rFonts w:asciiTheme="majorHAnsi" w:hAnsiTheme="majorHAnsi"/>
        </w:rPr>
        <w:t>.</w:t>
      </w:r>
    </w:p>
    <w:p w14:paraId="10D2D423" w14:textId="20ACB3BF" w:rsidR="00E13A8A" w:rsidRPr="009A06D5" w:rsidRDefault="00E13A8A" w:rsidP="00034EDE">
      <w:pPr>
        <w:spacing w:after="120"/>
        <w:ind w:left="720" w:hanging="720"/>
        <w:jc w:val="both"/>
        <w:rPr>
          <w:rFonts w:asciiTheme="majorHAnsi" w:hAnsiTheme="majorHAnsi"/>
        </w:rPr>
      </w:pPr>
      <w:r w:rsidRPr="009A06D5">
        <w:rPr>
          <w:rFonts w:asciiTheme="majorHAnsi" w:hAnsiTheme="majorHAnsi"/>
        </w:rPr>
        <w:t>2020</w:t>
      </w:r>
      <w:r w:rsidRPr="009A06D5">
        <w:rPr>
          <w:rFonts w:asciiTheme="majorHAnsi" w:hAnsiTheme="majorHAnsi"/>
        </w:rPr>
        <w:tab/>
        <w:t>Invited Participant, Maryland Discussion Group on Constitutionalism, University of Maryland School of Law, March 8-9.</w:t>
      </w:r>
    </w:p>
    <w:p w14:paraId="6054AA76" w14:textId="262266EA" w:rsidR="005A29BC" w:rsidRPr="009A06D5" w:rsidRDefault="005A29BC" w:rsidP="00034EDE">
      <w:pPr>
        <w:spacing w:after="120"/>
        <w:ind w:left="720" w:hanging="720"/>
        <w:jc w:val="both"/>
        <w:rPr>
          <w:rFonts w:asciiTheme="majorHAnsi" w:hAnsiTheme="majorHAnsi"/>
        </w:rPr>
      </w:pPr>
      <w:r w:rsidRPr="009A06D5">
        <w:rPr>
          <w:rFonts w:asciiTheme="majorHAnsi" w:hAnsiTheme="majorHAnsi"/>
        </w:rPr>
        <w:t>2019</w:t>
      </w:r>
      <w:r w:rsidRPr="009A06D5">
        <w:rPr>
          <w:rFonts w:asciiTheme="majorHAnsi" w:hAnsiTheme="majorHAnsi"/>
        </w:rPr>
        <w:tab/>
        <w:t xml:space="preserve">Invited Lecture: </w:t>
      </w:r>
      <w:r w:rsidR="0007371D" w:rsidRPr="009A06D5">
        <w:rPr>
          <w:rFonts w:asciiTheme="majorHAnsi" w:hAnsiTheme="majorHAnsi"/>
        </w:rPr>
        <w:t xml:space="preserve">“Subject to the Jurisdiction Thereof”: </w:t>
      </w:r>
      <w:r w:rsidR="0007371D" w:rsidRPr="009A06D5">
        <w:rPr>
          <w:rFonts w:asciiTheme="majorHAnsi" w:hAnsiTheme="majorHAnsi"/>
          <w:i/>
        </w:rPr>
        <w:t>Wong Kim Ark v. United States and the Debate Over Birthright Citizenship</w:t>
      </w:r>
      <w:r w:rsidRPr="009A06D5">
        <w:rPr>
          <w:rFonts w:asciiTheme="majorHAnsi" w:hAnsiTheme="majorHAnsi"/>
        </w:rPr>
        <w:t>, Department of Political Science, Fordham University, November 2019</w:t>
      </w:r>
      <w:r w:rsidR="001F5FEC" w:rsidRPr="009A06D5">
        <w:rPr>
          <w:rFonts w:asciiTheme="majorHAnsi" w:hAnsiTheme="majorHAnsi"/>
        </w:rPr>
        <w:t>.</w:t>
      </w:r>
    </w:p>
    <w:p w14:paraId="648CBD7A" w14:textId="62C93159" w:rsidR="005A29BC" w:rsidRPr="009A06D5" w:rsidRDefault="005A29BC" w:rsidP="00034EDE">
      <w:pPr>
        <w:spacing w:after="120"/>
        <w:ind w:left="720" w:hanging="720"/>
        <w:jc w:val="both"/>
        <w:rPr>
          <w:rFonts w:asciiTheme="majorHAnsi" w:hAnsiTheme="majorHAnsi"/>
        </w:rPr>
      </w:pPr>
      <w:r w:rsidRPr="009A06D5">
        <w:rPr>
          <w:rFonts w:asciiTheme="majorHAnsi" w:hAnsiTheme="majorHAnsi"/>
        </w:rPr>
        <w:t>2019</w:t>
      </w:r>
      <w:r w:rsidRPr="009A06D5">
        <w:rPr>
          <w:rFonts w:asciiTheme="majorHAnsi" w:hAnsiTheme="majorHAnsi"/>
        </w:rPr>
        <w:tab/>
        <w:t>Invited Keynote: Sacrifice as a Path to Recognition, University of Texas Graduate Public Law Conference, October 2019</w:t>
      </w:r>
      <w:r w:rsidR="001F5FEC" w:rsidRPr="009A06D5">
        <w:rPr>
          <w:rFonts w:asciiTheme="majorHAnsi" w:hAnsiTheme="majorHAnsi"/>
        </w:rPr>
        <w:t>.</w:t>
      </w:r>
    </w:p>
    <w:p w14:paraId="74F764F4" w14:textId="0C75D1D7" w:rsidR="00C022ED" w:rsidRPr="009A06D5" w:rsidRDefault="00C022ED" w:rsidP="00034EDE">
      <w:pPr>
        <w:spacing w:after="120"/>
        <w:ind w:left="720" w:hanging="720"/>
        <w:jc w:val="both"/>
        <w:rPr>
          <w:rFonts w:asciiTheme="majorHAnsi" w:hAnsiTheme="majorHAnsi"/>
        </w:rPr>
      </w:pPr>
      <w:r w:rsidRPr="009A06D5">
        <w:rPr>
          <w:rFonts w:asciiTheme="majorHAnsi" w:hAnsiTheme="majorHAnsi"/>
        </w:rPr>
        <w:t>2019</w:t>
      </w:r>
      <w:r w:rsidRPr="009A06D5">
        <w:rPr>
          <w:rFonts w:asciiTheme="majorHAnsi" w:hAnsiTheme="majorHAnsi"/>
        </w:rPr>
        <w:tab/>
        <w:t>Invited Lecture: Sacrifice as a Path to Recognition,</w:t>
      </w:r>
      <w:r w:rsidR="00D5340E" w:rsidRPr="009A06D5">
        <w:rPr>
          <w:rFonts w:asciiTheme="majorHAnsi" w:hAnsiTheme="majorHAnsi"/>
        </w:rPr>
        <w:t xml:space="preserve"> American Studies,</w:t>
      </w:r>
      <w:r w:rsidRPr="009A06D5">
        <w:rPr>
          <w:rFonts w:asciiTheme="majorHAnsi" w:hAnsiTheme="majorHAnsi"/>
        </w:rPr>
        <w:t xml:space="preserve"> Carleton College</w:t>
      </w:r>
      <w:r w:rsidR="00D5340E" w:rsidRPr="009A06D5">
        <w:rPr>
          <w:rFonts w:asciiTheme="majorHAnsi" w:hAnsiTheme="majorHAnsi"/>
        </w:rPr>
        <w:t>, April 2019</w:t>
      </w:r>
    </w:p>
    <w:p w14:paraId="58585B79" w14:textId="475D153F" w:rsidR="00D5340E" w:rsidRPr="009A06D5" w:rsidRDefault="00D5340E" w:rsidP="00034EDE">
      <w:pPr>
        <w:spacing w:after="120"/>
        <w:ind w:left="720" w:hanging="720"/>
        <w:jc w:val="both"/>
        <w:rPr>
          <w:rFonts w:asciiTheme="majorHAnsi" w:hAnsiTheme="majorHAnsi"/>
        </w:rPr>
      </w:pPr>
      <w:r w:rsidRPr="009A06D5">
        <w:rPr>
          <w:rFonts w:asciiTheme="majorHAnsi" w:hAnsiTheme="majorHAnsi"/>
        </w:rPr>
        <w:t>2019</w:t>
      </w:r>
      <w:r w:rsidRPr="009A06D5">
        <w:rPr>
          <w:rFonts w:asciiTheme="majorHAnsi" w:hAnsiTheme="majorHAnsi"/>
        </w:rPr>
        <w:tab/>
        <w:t>Invited Participant, Maryland Discussion Group on Constitutionalism, University of Maryland School of Law, March 8-9.</w:t>
      </w:r>
    </w:p>
    <w:p w14:paraId="6E7E413D" w14:textId="7E8D696E" w:rsidR="001F7A37" w:rsidRPr="009A06D5" w:rsidRDefault="001F7A37" w:rsidP="00034EDE">
      <w:pPr>
        <w:spacing w:after="120"/>
        <w:ind w:left="720" w:hanging="720"/>
        <w:jc w:val="both"/>
        <w:rPr>
          <w:rFonts w:asciiTheme="majorHAnsi" w:hAnsiTheme="majorHAnsi"/>
        </w:rPr>
      </w:pPr>
      <w:r w:rsidRPr="009A06D5">
        <w:rPr>
          <w:rFonts w:asciiTheme="majorHAnsi" w:hAnsiTheme="majorHAnsi"/>
        </w:rPr>
        <w:t>2017</w:t>
      </w:r>
      <w:r w:rsidRPr="009A06D5">
        <w:rPr>
          <w:rFonts w:asciiTheme="majorHAnsi" w:hAnsiTheme="majorHAnsi"/>
        </w:rPr>
        <w:tab/>
        <w:t xml:space="preserve">Invited Women’s History Month Speaker, </w:t>
      </w:r>
      <w:r w:rsidR="00D16EFB" w:rsidRPr="009A06D5">
        <w:rPr>
          <w:rFonts w:asciiTheme="majorHAnsi" w:hAnsiTheme="majorHAnsi"/>
        </w:rPr>
        <w:t>Missouri Western State University</w:t>
      </w:r>
      <w:r w:rsidRPr="009A06D5">
        <w:rPr>
          <w:rFonts w:asciiTheme="majorHAnsi" w:hAnsiTheme="majorHAnsi"/>
        </w:rPr>
        <w:t xml:space="preserve">. “Gender and Civic Belonging: What Makes Rights </w:t>
      </w:r>
      <w:proofErr w:type="gramStart"/>
      <w:r w:rsidRPr="009A06D5">
        <w:rPr>
          <w:rFonts w:asciiTheme="majorHAnsi" w:hAnsiTheme="majorHAnsi"/>
        </w:rPr>
        <w:t>Work?,</w:t>
      </w:r>
      <w:proofErr w:type="gramEnd"/>
      <w:r w:rsidRPr="009A06D5">
        <w:rPr>
          <w:rFonts w:asciiTheme="majorHAnsi" w:hAnsiTheme="majorHAnsi"/>
        </w:rPr>
        <w:t xml:space="preserve">” March 30. </w:t>
      </w:r>
    </w:p>
    <w:p w14:paraId="436F8402" w14:textId="3117860C" w:rsidR="001F7A37" w:rsidRPr="009A06D5" w:rsidRDefault="001F7A37" w:rsidP="00034EDE">
      <w:pPr>
        <w:spacing w:after="120"/>
        <w:ind w:left="720" w:hanging="720"/>
        <w:jc w:val="both"/>
        <w:rPr>
          <w:rFonts w:asciiTheme="majorHAnsi" w:hAnsiTheme="majorHAnsi"/>
        </w:rPr>
      </w:pPr>
      <w:r w:rsidRPr="009A06D5">
        <w:rPr>
          <w:rFonts w:asciiTheme="majorHAnsi" w:hAnsiTheme="majorHAnsi"/>
        </w:rPr>
        <w:t>2017</w:t>
      </w:r>
      <w:r w:rsidRPr="009A06D5">
        <w:rPr>
          <w:rFonts w:asciiTheme="majorHAnsi" w:hAnsiTheme="majorHAnsi"/>
        </w:rPr>
        <w:tab/>
        <w:t>Invited Participant, Maryland Discussion Group on Constitutionalism, University of Maryland School of Law, March 2-3.</w:t>
      </w:r>
    </w:p>
    <w:p w14:paraId="7CD7DA81" w14:textId="6B67750D" w:rsidR="004C0AE4" w:rsidRPr="009A06D5" w:rsidRDefault="004C0AE4" w:rsidP="00034EDE">
      <w:pPr>
        <w:spacing w:after="120"/>
        <w:ind w:left="720" w:hanging="720"/>
        <w:jc w:val="both"/>
        <w:rPr>
          <w:rFonts w:asciiTheme="majorHAnsi" w:hAnsiTheme="majorHAnsi"/>
        </w:rPr>
      </w:pPr>
      <w:r w:rsidRPr="009A06D5">
        <w:rPr>
          <w:rFonts w:asciiTheme="majorHAnsi" w:hAnsiTheme="majorHAnsi"/>
        </w:rPr>
        <w:t>2016</w:t>
      </w:r>
      <w:r w:rsidRPr="009A06D5">
        <w:rPr>
          <w:rFonts w:asciiTheme="majorHAnsi" w:hAnsiTheme="majorHAnsi"/>
        </w:rPr>
        <w:tab/>
        <w:t xml:space="preserve">Invited Keynote Speaker, Gender and Citizenship Conference, Texas A&amp;M, February 19-21. </w:t>
      </w:r>
    </w:p>
    <w:p w14:paraId="4946C48C" w14:textId="046CF37A" w:rsidR="007877F2" w:rsidRPr="009A06D5" w:rsidRDefault="009D093B" w:rsidP="00034EDE">
      <w:pPr>
        <w:jc w:val="both"/>
        <w:rPr>
          <w:rFonts w:asciiTheme="majorHAnsi" w:hAnsiTheme="majorHAnsi"/>
        </w:rPr>
      </w:pPr>
      <w:r w:rsidRPr="009A06D5">
        <w:rPr>
          <w:rFonts w:asciiTheme="majorHAnsi" w:hAnsiTheme="majorHAnsi"/>
          <w:b/>
          <w:u w:val="single"/>
        </w:rPr>
        <w:t xml:space="preserve">Recent </w:t>
      </w:r>
      <w:r w:rsidR="00B41AE8">
        <w:rPr>
          <w:rFonts w:asciiTheme="majorHAnsi" w:hAnsiTheme="majorHAnsi"/>
          <w:b/>
          <w:u w:val="single"/>
        </w:rPr>
        <w:t>Public Engagement</w:t>
      </w:r>
    </w:p>
    <w:p w14:paraId="76DF83F6" w14:textId="26A43408" w:rsidR="00404423" w:rsidRDefault="00404423" w:rsidP="00F2249D">
      <w:pPr>
        <w:spacing w:after="120"/>
        <w:ind w:left="720" w:hanging="720"/>
        <w:jc w:val="both"/>
        <w:rPr>
          <w:rFonts w:asciiTheme="majorHAnsi" w:hAnsiTheme="majorHAnsi"/>
        </w:rPr>
      </w:pPr>
      <w:r>
        <w:rPr>
          <w:rFonts w:asciiTheme="majorHAnsi" w:hAnsiTheme="majorHAnsi"/>
        </w:rPr>
        <w:t>2022</w:t>
      </w:r>
      <w:r>
        <w:rPr>
          <w:rFonts w:asciiTheme="majorHAnsi" w:hAnsiTheme="majorHAnsi"/>
        </w:rPr>
        <w:tab/>
      </w:r>
      <w:hyperlink r:id="rId27" w:history="1">
        <w:r w:rsidR="000E49C0" w:rsidRPr="000E49C0">
          <w:rPr>
            <w:rStyle w:val="Hyperlink"/>
            <w:rFonts w:asciiTheme="majorHAnsi" w:hAnsiTheme="majorHAnsi"/>
          </w:rPr>
          <w:t>Abortion rights are a hot topic as New Yorkers head into the voting booth.</w:t>
        </w:r>
      </w:hyperlink>
      <w:r w:rsidR="00CF014D">
        <w:rPr>
          <w:rFonts w:asciiTheme="majorHAnsi" w:hAnsiTheme="majorHAnsi"/>
        </w:rPr>
        <w:t xml:space="preserve"> CNY Central News, </w:t>
      </w:r>
      <w:r w:rsidR="00F93069">
        <w:rPr>
          <w:rFonts w:asciiTheme="majorHAnsi" w:hAnsiTheme="majorHAnsi"/>
        </w:rPr>
        <w:t>November 7.</w:t>
      </w:r>
    </w:p>
    <w:p w14:paraId="7098A324" w14:textId="2F15EADA" w:rsidR="00052554" w:rsidRDefault="00052554" w:rsidP="00F2249D">
      <w:pPr>
        <w:spacing w:after="120"/>
        <w:ind w:left="720" w:hanging="720"/>
        <w:jc w:val="both"/>
        <w:rPr>
          <w:rFonts w:asciiTheme="majorHAnsi" w:hAnsiTheme="majorHAnsi"/>
        </w:rPr>
      </w:pPr>
      <w:r>
        <w:rPr>
          <w:rFonts w:asciiTheme="majorHAnsi" w:hAnsiTheme="majorHAnsi"/>
        </w:rPr>
        <w:t>2022</w:t>
      </w:r>
      <w:r w:rsidR="003D370D">
        <w:rPr>
          <w:rFonts w:asciiTheme="majorHAnsi" w:hAnsiTheme="majorHAnsi"/>
        </w:rPr>
        <w:tab/>
      </w:r>
      <w:hyperlink r:id="rId28" w:history="1">
        <w:r w:rsidR="003D370D" w:rsidRPr="00A03EBD">
          <w:rPr>
            <w:rStyle w:val="Hyperlink"/>
            <w:rFonts w:asciiTheme="majorHAnsi" w:hAnsiTheme="majorHAnsi"/>
          </w:rPr>
          <w:t>Experts: National abortion debate won’t engage New York voters</w:t>
        </w:r>
      </w:hyperlink>
      <w:r w:rsidR="003D370D">
        <w:rPr>
          <w:rFonts w:asciiTheme="majorHAnsi" w:hAnsiTheme="majorHAnsi"/>
        </w:rPr>
        <w:t xml:space="preserve">. </w:t>
      </w:r>
      <w:r w:rsidR="00A03EBD">
        <w:rPr>
          <w:rFonts w:asciiTheme="majorHAnsi" w:hAnsiTheme="majorHAnsi"/>
        </w:rPr>
        <w:t>Spectrum News 1, October 28.</w:t>
      </w:r>
    </w:p>
    <w:p w14:paraId="354E996F" w14:textId="4A59C2F2" w:rsidR="00F2249D" w:rsidRPr="009A06D5" w:rsidRDefault="00F2249D" w:rsidP="00F2249D">
      <w:pPr>
        <w:spacing w:after="120"/>
        <w:ind w:left="720" w:hanging="720"/>
        <w:jc w:val="both"/>
        <w:rPr>
          <w:rFonts w:asciiTheme="majorHAnsi" w:hAnsiTheme="majorHAnsi"/>
        </w:rPr>
      </w:pPr>
      <w:r w:rsidRPr="009A06D5">
        <w:rPr>
          <w:rFonts w:asciiTheme="majorHAnsi" w:hAnsiTheme="majorHAnsi"/>
        </w:rPr>
        <w:t xml:space="preserve">2022 </w:t>
      </w:r>
      <w:r w:rsidRPr="009A06D5">
        <w:rPr>
          <w:rFonts w:asciiTheme="majorHAnsi" w:hAnsiTheme="majorHAnsi"/>
        </w:rPr>
        <w:tab/>
      </w:r>
      <w:hyperlink r:id="rId29" w:history="1">
        <w:r w:rsidRPr="009A06D5">
          <w:rPr>
            <w:rStyle w:val="Hyperlink"/>
            <w:rFonts w:asciiTheme="majorHAnsi" w:hAnsiTheme="majorHAnsi"/>
          </w:rPr>
          <w:t>Supreme Court justices aren’t pretending to respect each other.</w:t>
        </w:r>
      </w:hyperlink>
      <w:r w:rsidRPr="009A06D5">
        <w:rPr>
          <w:rFonts w:asciiTheme="majorHAnsi" w:hAnsiTheme="majorHAnsi"/>
        </w:rPr>
        <w:t xml:space="preserve"> </w:t>
      </w:r>
      <w:r w:rsidR="002B0416" w:rsidRPr="009A06D5">
        <w:rPr>
          <w:rFonts w:asciiTheme="majorHAnsi" w:hAnsiTheme="majorHAnsi"/>
        </w:rPr>
        <w:t xml:space="preserve">Monkey Cage blog, </w:t>
      </w:r>
      <w:r w:rsidRPr="009A06D5">
        <w:rPr>
          <w:rFonts w:asciiTheme="majorHAnsi" w:hAnsiTheme="majorHAnsi"/>
          <w:i/>
          <w:iCs/>
        </w:rPr>
        <w:t>Washington Post</w:t>
      </w:r>
      <w:r w:rsidRPr="009A06D5">
        <w:rPr>
          <w:rFonts w:asciiTheme="majorHAnsi" w:hAnsiTheme="majorHAnsi"/>
        </w:rPr>
        <w:t>, June 27</w:t>
      </w:r>
      <w:r w:rsidR="0086588E" w:rsidRPr="009A06D5">
        <w:rPr>
          <w:rFonts w:asciiTheme="majorHAnsi" w:hAnsiTheme="majorHAnsi"/>
        </w:rPr>
        <w:t>.</w:t>
      </w:r>
      <w:r w:rsidRPr="009A06D5">
        <w:rPr>
          <w:rFonts w:asciiTheme="majorHAnsi" w:hAnsiTheme="majorHAnsi"/>
        </w:rPr>
        <w:t xml:space="preserve"> </w:t>
      </w:r>
    </w:p>
    <w:p w14:paraId="0341FC23" w14:textId="26BE3BC6" w:rsidR="00F2249D" w:rsidRPr="009A06D5" w:rsidRDefault="00F2249D" w:rsidP="00F2249D">
      <w:pPr>
        <w:spacing w:after="120"/>
        <w:ind w:left="720" w:hanging="720"/>
        <w:jc w:val="both"/>
        <w:rPr>
          <w:rFonts w:asciiTheme="majorHAnsi" w:hAnsiTheme="majorHAnsi"/>
        </w:rPr>
      </w:pPr>
      <w:r w:rsidRPr="009A06D5">
        <w:rPr>
          <w:rFonts w:asciiTheme="majorHAnsi" w:hAnsiTheme="majorHAnsi"/>
        </w:rPr>
        <w:t>2022</w:t>
      </w:r>
      <w:r w:rsidRPr="009A06D5">
        <w:rPr>
          <w:rFonts w:asciiTheme="majorHAnsi" w:hAnsiTheme="majorHAnsi"/>
        </w:rPr>
        <w:tab/>
      </w:r>
      <w:hyperlink r:id="rId30" w:history="1">
        <w:r w:rsidRPr="009A06D5">
          <w:rPr>
            <w:rStyle w:val="Hyperlink"/>
            <w:rFonts w:asciiTheme="majorHAnsi" w:hAnsiTheme="majorHAnsi"/>
          </w:rPr>
          <w:t>You’ve seen the leaked opinion overturning Roe. Here’s what comes next.</w:t>
        </w:r>
      </w:hyperlink>
      <w:r w:rsidR="0086588E" w:rsidRPr="009A06D5">
        <w:rPr>
          <w:rFonts w:asciiTheme="majorHAnsi" w:hAnsiTheme="majorHAnsi"/>
        </w:rPr>
        <w:t xml:space="preserve"> Monkey Cage blog,</w:t>
      </w:r>
      <w:r w:rsidRPr="009A06D5">
        <w:rPr>
          <w:rFonts w:asciiTheme="majorHAnsi" w:hAnsiTheme="majorHAnsi"/>
        </w:rPr>
        <w:t xml:space="preserve"> </w:t>
      </w:r>
      <w:r w:rsidRPr="009A06D5">
        <w:rPr>
          <w:rFonts w:asciiTheme="majorHAnsi" w:hAnsiTheme="majorHAnsi"/>
          <w:i/>
          <w:iCs/>
        </w:rPr>
        <w:t>Washington Pos</w:t>
      </w:r>
      <w:r w:rsidR="0086588E" w:rsidRPr="009A06D5">
        <w:rPr>
          <w:rFonts w:asciiTheme="majorHAnsi" w:hAnsiTheme="majorHAnsi"/>
          <w:i/>
          <w:iCs/>
        </w:rPr>
        <w:t>t</w:t>
      </w:r>
      <w:r w:rsidR="0086588E" w:rsidRPr="009A06D5">
        <w:rPr>
          <w:rFonts w:asciiTheme="majorHAnsi" w:hAnsiTheme="majorHAnsi"/>
        </w:rPr>
        <w:t>,</w:t>
      </w:r>
      <w:r w:rsidRPr="009A06D5">
        <w:rPr>
          <w:rFonts w:asciiTheme="majorHAnsi" w:hAnsiTheme="majorHAnsi"/>
        </w:rPr>
        <w:t xml:space="preserve"> May 3</w:t>
      </w:r>
      <w:r w:rsidR="0086588E" w:rsidRPr="009A06D5">
        <w:rPr>
          <w:rFonts w:asciiTheme="majorHAnsi" w:hAnsiTheme="majorHAnsi"/>
        </w:rPr>
        <w:t xml:space="preserve">. </w:t>
      </w:r>
    </w:p>
    <w:p w14:paraId="71AFF6D7" w14:textId="5A081607" w:rsidR="00433F86" w:rsidRPr="009A06D5" w:rsidRDefault="00433F86" w:rsidP="00F2249D">
      <w:pPr>
        <w:spacing w:after="120"/>
        <w:ind w:left="720" w:hanging="720"/>
        <w:jc w:val="both"/>
        <w:rPr>
          <w:rFonts w:asciiTheme="majorHAnsi" w:hAnsiTheme="majorHAnsi"/>
        </w:rPr>
      </w:pPr>
      <w:r w:rsidRPr="009A06D5">
        <w:rPr>
          <w:rFonts w:asciiTheme="majorHAnsi" w:hAnsiTheme="majorHAnsi"/>
        </w:rPr>
        <w:t>2022</w:t>
      </w:r>
      <w:r w:rsidR="002D40BF" w:rsidRPr="009A06D5">
        <w:rPr>
          <w:rFonts w:asciiTheme="majorHAnsi" w:hAnsiTheme="majorHAnsi"/>
        </w:rPr>
        <w:tab/>
      </w:r>
      <w:hyperlink r:id="rId31" w:history="1">
        <w:r w:rsidR="002D40BF" w:rsidRPr="009A06D5">
          <w:rPr>
            <w:rStyle w:val="Hyperlink"/>
            <w:rFonts w:asciiTheme="majorHAnsi" w:hAnsiTheme="majorHAnsi"/>
          </w:rPr>
          <w:t>“</w:t>
        </w:r>
        <w:proofErr w:type="gramStart"/>
        <w:r w:rsidR="002D40BF" w:rsidRPr="009A06D5">
          <w:rPr>
            <w:rStyle w:val="Hyperlink"/>
            <w:rFonts w:asciiTheme="majorHAnsi" w:hAnsiTheme="majorHAnsi"/>
          </w:rPr>
          <w:t>Some</w:t>
        </w:r>
        <w:proofErr w:type="gramEnd"/>
        <w:r w:rsidR="002D40BF" w:rsidRPr="009A06D5">
          <w:rPr>
            <w:rStyle w:val="Hyperlink"/>
            <w:rFonts w:asciiTheme="majorHAnsi" w:hAnsiTheme="majorHAnsi"/>
          </w:rPr>
          <w:t xml:space="preserve"> say the U.S. is headed toward civil war. History suggests something else,”</w:t>
        </w:r>
      </w:hyperlink>
      <w:r w:rsidR="002D40BF" w:rsidRPr="009A06D5">
        <w:rPr>
          <w:rFonts w:asciiTheme="majorHAnsi" w:hAnsiTheme="majorHAnsi"/>
        </w:rPr>
        <w:t xml:space="preserve"> Monkey Cage blog, </w:t>
      </w:r>
      <w:r w:rsidR="002D40BF" w:rsidRPr="009A06D5">
        <w:rPr>
          <w:rFonts w:asciiTheme="majorHAnsi" w:hAnsiTheme="majorHAnsi"/>
          <w:i/>
          <w:iCs/>
        </w:rPr>
        <w:t>Washington Post</w:t>
      </w:r>
      <w:r w:rsidR="002D40BF" w:rsidRPr="009A06D5">
        <w:rPr>
          <w:rFonts w:asciiTheme="majorHAnsi" w:hAnsiTheme="majorHAnsi"/>
        </w:rPr>
        <w:t>, January 4.</w:t>
      </w:r>
    </w:p>
    <w:p w14:paraId="3EC8A7C6" w14:textId="615FD50A" w:rsidR="0094528F" w:rsidRPr="009A06D5" w:rsidRDefault="0094528F" w:rsidP="00034EDE">
      <w:pPr>
        <w:spacing w:after="120"/>
        <w:ind w:left="720" w:hanging="720"/>
        <w:jc w:val="both"/>
        <w:rPr>
          <w:rFonts w:asciiTheme="majorHAnsi" w:hAnsiTheme="majorHAnsi"/>
        </w:rPr>
      </w:pPr>
      <w:r w:rsidRPr="009A06D5">
        <w:rPr>
          <w:rFonts w:asciiTheme="majorHAnsi" w:hAnsiTheme="majorHAnsi"/>
        </w:rPr>
        <w:t>2021</w:t>
      </w:r>
      <w:r w:rsidRPr="009A06D5">
        <w:rPr>
          <w:rFonts w:asciiTheme="majorHAnsi" w:hAnsiTheme="majorHAnsi"/>
        </w:rPr>
        <w:tab/>
      </w:r>
      <w:hyperlink r:id="rId32" w:history="1">
        <w:r w:rsidRPr="009A06D5">
          <w:rPr>
            <w:rStyle w:val="Hyperlink"/>
            <w:rFonts w:asciiTheme="majorHAnsi" w:hAnsiTheme="majorHAnsi"/>
          </w:rPr>
          <w:t xml:space="preserve">Radio interview on </w:t>
        </w:r>
        <w:r w:rsidR="00FA70F8" w:rsidRPr="009A06D5">
          <w:rPr>
            <w:rStyle w:val="Hyperlink"/>
            <w:rFonts w:asciiTheme="majorHAnsi" w:hAnsiTheme="majorHAnsi"/>
          </w:rPr>
          <w:t>Texas’s anti-abortion law and challenges</w:t>
        </w:r>
      </w:hyperlink>
      <w:r w:rsidR="00FA70F8" w:rsidRPr="009A06D5">
        <w:rPr>
          <w:rFonts w:asciiTheme="majorHAnsi" w:hAnsiTheme="majorHAnsi"/>
        </w:rPr>
        <w:t xml:space="preserve">, </w:t>
      </w:r>
      <w:r w:rsidRPr="009A06D5">
        <w:rPr>
          <w:rFonts w:asciiTheme="majorHAnsi" w:hAnsiTheme="majorHAnsi"/>
        </w:rPr>
        <w:t>51%</w:t>
      </w:r>
      <w:r w:rsidR="00FA70F8" w:rsidRPr="009A06D5">
        <w:rPr>
          <w:rFonts w:asciiTheme="majorHAnsi" w:hAnsiTheme="majorHAnsi"/>
        </w:rPr>
        <w:t>, WAMC</w:t>
      </w:r>
      <w:r w:rsidR="00243C4F" w:rsidRPr="009A06D5">
        <w:rPr>
          <w:rFonts w:asciiTheme="majorHAnsi" w:hAnsiTheme="majorHAnsi"/>
        </w:rPr>
        <w:t>, September 9.</w:t>
      </w:r>
    </w:p>
    <w:p w14:paraId="2944176D" w14:textId="35A3F5CF" w:rsidR="00152799" w:rsidRPr="009A06D5" w:rsidRDefault="00152799" w:rsidP="00034EDE">
      <w:pPr>
        <w:spacing w:after="120"/>
        <w:ind w:left="720" w:hanging="720"/>
        <w:jc w:val="both"/>
        <w:rPr>
          <w:rFonts w:asciiTheme="majorHAnsi" w:hAnsiTheme="majorHAnsi"/>
        </w:rPr>
      </w:pPr>
      <w:r w:rsidRPr="009A06D5">
        <w:rPr>
          <w:rFonts w:asciiTheme="majorHAnsi" w:hAnsiTheme="majorHAnsi"/>
        </w:rPr>
        <w:t>2021</w:t>
      </w:r>
      <w:r w:rsidRPr="009A06D5">
        <w:rPr>
          <w:rFonts w:asciiTheme="majorHAnsi" w:hAnsiTheme="majorHAnsi"/>
        </w:rPr>
        <w:tab/>
      </w:r>
      <w:hyperlink r:id="rId33" w:history="1">
        <w:r w:rsidR="008E722D" w:rsidRPr="009A06D5">
          <w:rPr>
            <w:rStyle w:val="Hyperlink"/>
            <w:rFonts w:asciiTheme="majorHAnsi" w:hAnsiTheme="majorHAnsi"/>
          </w:rPr>
          <w:t xml:space="preserve">“John </w:t>
        </w:r>
        <w:proofErr w:type="spellStart"/>
        <w:r w:rsidR="008E722D" w:rsidRPr="009A06D5">
          <w:rPr>
            <w:rStyle w:val="Hyperlink"/>
            <w:rFonts w:asciiTheme="majorHAnsi" w:hAnsiTheme="majorHAnsi"/>
          </w:rPr>
          <w:t>Gedd</w:t>
        </w:r>
        <w:r w:rsidR="00211068" w:rsidRPr="009A06D5">
          <w:rPr>
            <w:rStyle w:val="Hyperlink"/>
            <w:rFonts w:asciiTheme="majorHAnsi" w:hAnsiTheme="majorHAnsi"/>
          </w:rPr>
          <w:t>e</w:t>
        </w:r>
        <w:r w:rsidR="008E722D" w:rsidRPr="009A06D5">
          <w:rPr>
            <w:rStyle w:val="Hyperlink"/>
            <w:rFonts w:asciiTheme="majorHAnsi" w:hAnsiTheme="majorHAnsi"/>
          </w:rPr>
          <w:t>rt</w:t>
        </w:r>
        <w:proofErr w:type="spellEnd"/>
        <w:r w:rsidR="008E722D" w:rsidRPr="009A06D5">
          <w:rPr>
            <w:rStyle w:val="Hyperlink"/>
            <w:rFonts w:asciiTheme="majorHAnsi" w:hAnsiTheme="majorHAnsi"/>
          </w:rPr>
          <w:t xml:space="preserve"> killed himself after being charged with abuse,”</w:t>
        </w:r>
      </w:hyperlink>
      <w:r w:rsidR="008E722D" w:rsidRPr="009A06D5">
        <w:rPr>
          <w:rFonts w:asciiTheme="majorHAnsi" w:hAnsiTheme="majorHAnsi"/>
        </w:rPr>
        <w:t xml:space="preserve"> Monkey Cage blog, </w:t>
      </w:r>
      <w:r w:rsidR="008E722D" w:rsidRPr="009A06D5">
        <w:rPr>
          <w:rFonts w:asciiTheme="majorHAnsi" w:hAnsiTheme="majorHAnsi"/>
          <w:i/>
          <w:iCs/>
        </w:rPr>
        <w:t>Washington Post</w:t>
      </w:r>
      <w:r w:rsidR="008E722D" w:rsidRPr="009A06D5">
        <w:rPr>
          <w:rFonts w:asciiTheme="majorHAnsi" w:hAnsiTheme="majorHAnsi"/>
        </w:rPr>
        <w:t xml:space="preserve">, </w:t>
      </w:r>
      <w:r w:rsidR="00EF6F64" w:rsidRPr="009A06D5">
        <w:rPr>
          <w:rFonts w:asciiTheme="majorHAnsi" w:hAnsiTheme="majorHAnsi"/>
        </w:rPr>
        <w:t>March 4.</w:t>
      </w:r>
    </w:p>
    <w:p w14:paraId="0B5D24E2" w14:textId="7C981939" w:rsidR="00110220" w:rsidRPr="009A06D5" w:rsidRDefault="00110220" w:rsidP="00034EDE">
      <w:pPr>
        <w:spacing w:after="120"/>
        <w:ind w:left="720" w:hanging="720"/>
        <w:jc w:val="both"/>
        <w:rPr>
          <w:rFonts w:asciiTheme="majorHAnsi" w:hAnsiTheme="majorHAnsi"/>
        </w:rPr>
      </w:pPr>
      <w:r w:rsidRPr="009A06D5">
        <w:rPr>
          <w:rFonts w:asciiTheme="majorHAnsi" w:hAnsiTheme="majorHAnsi"/>
        </w:rPr>
        <w:t>2021</w:t>
      </w:r>
      <w:r w:rsidRPr="009A06D5">
        <w:rPr>
          <w:rFonts w:asciiTheme="majorHAnsi" w:hAnsiTheme="majorHAnsi"/>
        </w:rPr>
        <w:tab/>
      </w:r>
      <w:hyperlink r:id="rId34" w:history="1">
        <w:r w:rsidRPr="009A06D5">
          <w:rPr>
            <w:rStyle w:val="Hyperlink"/>
            <w:rFonts w:asciiTheme="majorHAnsi" w:hAnsiTheme="majorHAnsi"/>
          </w:rPr>
          <w:t>Legal experts critique Stefanik’s reasons for objecting to electoral votes</w:t>
        </w:r>
      </w:hyperlink>
      <w:r w:rsidRPr="009A06D5">
        <w:rPr>
          <w:rFonts w:asciiTheme="majorHAnsi" w:hAnsiTheme="majorHAnsi"/>
        </w:rPr>
        <w:t>, WNYT News Channel 13</w:t>
      </w:r>
      <w:r w:rsidR="00C42A6C" w:rsidRPr="009A06D5">
        <w:rPr>
          <w:rFonts w:asciiTheme="majorHAnsi" w:hAnsiTheme="majorHAnsi"/>
        </w:rPr>
        <w:t>, January 8.</w:t>
      </w:r>
    </w:p>
    <w:p w14:paraId="6DEBDBDB" w14:textId="3237379C" w:rsidR="00AF3502" w:rsidRPr="009A06D5" w:rsidRDefault="00AF3502" w:rsidP="00034EDE">
      <w:pPr>
        <w:spacing w:after="120"/>
        <w:ind w:left="720" w:hanging="720"/>
        <w:jc w:val="both"/>
        <w:rPr>
          <w:rFonts w:asciiTheme="majorHAnsi" w:hAnsiTheme="majorHAnsi"/>
        </w:rPr>
      </w:pPr>
      <w:r w:rsidRPr="009A06D5">
        <w:rPr>
          <w:rFonts w:asciiTheme="majorHAnsi" w:hAnsiTheme="majorHAnsi"/>
        </w:rPr>
        <w:t>2020</w:t>
      </w:r>
      <w:r w:rsidR="004C7026" w:rsidRPr="009A06D5">
        <w:rPr>
          <w:rFonts w:asciiTheme="majorHAnsi" w:hAnsiTheme="majorHAnsi"/>
        </w:rPr>
        <w:tab/>
      </w:r>
      <w:r w:rsidR="002969D7" w:rsidRPr="009A06D5">
        <w:rPr>
          <w:rFonts w:asciiTheme="majorHAnsi" w:hAnsiTheme="majorHAnsi"/>
        </w:rPr>
        <w:t xml:space="preserve">Radio interview on the </w:t>
      </w:r>
      <w:r w:rsidR="002969D7" w:rsidRPr="009A06D5">
        <w:rPr>
          <w:rFonts w:asciiTheme="majorHAnsi" w:hAnsiTheme="majorHAnsi"/>
          <w:i/>
          <w:iCs/>
        </w:rPr>
        <w:t>Bostock</w:t>
      </w:r>
      <w:r w:rsidR="002969D7" w:rsidRPr="009A06D5">
        <w:rPr>
          <w:rFonts w:asciiTheme="majorHAnsi" w:hAnsiTheme="majorHAnsi"/>
        </w:rPr>
        <w:t xml:space="preserve"> case, </w:t>
      </w:r>
      <w:r w:rsidR="004C7026" w:rsidRPr="009A06D5">
        <w:rPr>
          <w:rFonts w:asciiTheme="majorHAnsi" w:hAnsiTheme="majorHAnsi"/>
        </w:rPr>
        <w:t>WORT Media</w:t>
      </w:r>
      <w:r w:rsidR="0094528F" w:rsidRPr="009A06D5">
        <w:rPr>
          <w:rFonts w:asciiTheme="majorHAnsi" w:hAnsiTheme="majorHAnsi"/>
        </w:rPr>
        <w:t>, June 22.</w:t>
      </w:r>
    </w:p>
    <w:p w14:paraId="47D516A3" w14:textId="0BEEEC09" w:rsidR="00170C72" w:rsidRPr="009A06D5" w:rsidRDefault="00AF3502" w:rsidP="00034EDE">
      <w:pPr>
        <w:spacing w:after="120"/>
        <w:ind w:left="720" w:hanging="720"/>
        <w:jc w:val="both"/>
        <w:rPr>
          <w:rFonts w:asciiTheme="majorHAnsi" w:hAnsiTheme="majorHAnsi"/>
        </w:rPr>
      </w:pPr>
      <w:r w:rsidRPr="009A06D5">
        <w:rPr>
          <w:rFonts w:asciiTheme="majorHAnsi" w:hAnsiTheme="majorHAnsi"/>
        </w:rPr>
        <w:t>2020</w:t>
      </w:r>
      <w:r w:rsidRPr="009A06D5">
        <w:rPr>
          <w:rFonts w:asciiTheme="majorHAnsi" w:hAnsiTheme="majorHAnsi"/>
        </w:rPr>
        <w:tab/>
      </w:r>
      <w:hyperlink r:id="rId35" w:history="1">
        <w:r w:rsidR="007A18B1" w:rsidRPr="009A06D5">
          <w:rPr>
            <w:rStyle w:val="Hyperlink"/>
            <w:rFonts w:asciiTheme="majorHAnsi" w:hAnsiTheme="majorHAnsi"/>
          </w:rPr>
          <w:t>Supreme Court expands workplace equality</w:t>
        </w:r>
        <w:r w:rsidR="004C7026" w:rsidRPr="009A06D5">
          <w:rPr>
            <w:rStyle w:val="Hyperlink"/>
            <w:rFonts w:asciiTheme="majorHAnsi" w:hAnsiTheme="majorHAnsi"/>
          </w:rPr>
          <w:t xml:space="preserve"> to LGBT employees, but questions remain</w:t>
        </w:r>
      </w:hyperlink>
      <w:r w:rsidR="004C7026" w:rsidRPr="009A06D5">
        <w:rPr>
          <w:rFonts w:asciiTheme="majorHAnsi" w:hAnsiTheme="majorHAnsi"/>
        </w:rPr>
        <w:t xml:space="preserve">, </w:t>
      </w:r>
      <w:r w:rsidRPr="009A06D5">
        <w:rPr>
          <w:rFonts w:asciiTheme="majorHAnsi" w:hAnsiTheme="majorHAnsi"/>
          <w:i/>
          <w:iCs/>
        </w:rPr>
        <w:t>The Conversation</w:t>
      </w:r>
      <w:r w:rsidR="004C7026" w:rsidRPr="009A06D5">
        <w:rPr>
          <w:rFonts w:asciiTheme="majorHAnsi" w:hAnsiTheme="majorHAnsi"/>
        </w:rPr>
        <w:t>, June 16</w:t>
      </w:r>
      <w:r w:rsidR="0094528F" w:rsidRPr="009A06D5">
        <w:rPr>
          <w:rFonts w:asciiTheme="majorHAnsi" w:hAnsiTheme="majorHAnsi"/>
        </w:rPr>
        <w:t>.</w:t>
      </w:r>
    </w:p>
    <w:p w14:paraId="0A3E5499" w14:textId="57344133" w:rsidR="004C7026" w:rsidRPr="009A06D5" w:rsidRDefault="004C7026" w:rsidP="00034EDE">
      <w:pPr>
        <w:spacing w:after="120"/>
        <w:ind w:left="720" w:hanging="720"/>
        <w:jc w:val="both"/>
        <w:rPr>
          <w:rFonts w:asciiTheme="majorHAnsi" w:hAnsiTheme="majorHAnsi"/>
        </w:rPr>
      </w:pPr>
      <w:r w:rsidRPr="009A06D5">
        <w:rPr>
          <w:rFonts w:asciiTheme="majorHAnsi" w:hAnsiTheme="majorHAnsi"/>
        </w:rPr>
        <w:t>2020</w:t>
      </w:r>
      <w:r w:rsidRPr="009A06D5">
        <w:rPr>
          <w:rFonts w:asciiTheme="majorHAnsi" w:hAnsiTheme="majorHAnsi"/>
        </w:rPr>
        <w:tab/>
      </w:r>
      <w:hyperlink r:id="rId36" w:history="1">
        <w:r w:rsidR="00BC220F" w:rsidRPr="009A06D5">
          <w:rPr>
            <w:rStyle w:val="Hyperlink"/>
            <w:rFonts w:asciiTheme="majorHAnsi" w:hAnsiTheme="majorHAnsi"/>
          </w:rPr>
          <w:t>Who is born a</w:t>
        </w:r>
        <w:r w:rsidR="00EB1CB2" w:rsidRPr="009A06D5">
          <w:rPr>
            <w:rStyle w:val="Hyperlink"/>
            <w:rFonts w:asciiTheme="majorHAnsi" w:hAnsiTheme="majorHAnsi"/>
          </w:rPr>
          <w:t xml:space="preserve"> US</w:t>
        </w:r>
        <w:r w:rsidRPr="009A06D5">
          <w:rPr>
            <w:rStyle w:val="Hyperlink"/>
            <w:rFonts w:asciiTheme="majorHAnsi" w:hAnsiTheme="majorHAnsi"/>
          </w:rPr>
          <w:t xml:space="preserve"> citizen</w:t>
        </w:r>
        <w:r w:rsidR="00BC220F" w:rsidRPr="009A06D5">
          <w:rPr>
            <w:rStyle w:val="Hyperlink"/>
            <w:rFonts w:asciiTheme="majorHAnsi" w:hAnsiTheme="majorHAnsi"/>
          </w:rPr>
          <w:t>?</w:t>
        </w:r>
      </w:hyperlink>
      <w:r w:rsidRPr="009A06D5">
        <w:rPr>
          <w:rFonts w:asciiTheme="majorHAnsi" w:hAnsiTheme="majorHAnsi"/>
        </w:rPr>
        <w:t xml:space="preserve"> (with Carol </w:t>
      </w:r>
      <w:proofErr w:type="spellStart"/>
      <w:r w:rsidRPr="009A06D5">
        <w:rPr>
          <w:rFonts w:asciiTheme="majorHAnsi" w:hAnsiTheme="majorHAnsi"/>
        </w:rPr>
        <w:t>Nackenoff</w:t>
      </w:r>
      <w:proofErr w:type="spellEnd"/>
      <w:r w:rsidRPr="009A06D5">
        <w:rPr>
          <w:rFonts w:asciiTheme="majorHAnsi" w:hAnsiTheme="majorHAnsi"/>
        </w:rPr>
        <w:t xml:space="preserve">), </w:t>
      </w:r>
      <w:r w:rsidRPr="009A06D5">
        <w:rPr>
          <w:rFonts w:asciiTheme="majorHAnsi" w:hAnsiTheme="majorHAnsi"/>
          <w:i/>
          <w:iCs/>
        </w:rPr>
        <w:t>The Conversation</w:t>
      </w:r>
      <w:r w:rsidRPr="009A06D5">
        <w:rPr>
          <w:rFonts w:asciiTheme="majorHAnsi" w:hAnsiTheme="majorHAnsi"/>
        </w:rPr>
        <w:t>, January 20</w:t>
      </w:r>
      <w:r w:rsidR="0094528F" w:rsidRPr="009A06D5">
        <w:rPr>
          <w:rFonts w:asciiTheme="majorHAnsi" w:hAnsiTheme="majorHAnsi"/>
        </w:rPr>
        <w:t>.</w:t>
      </w:r>
    </w:p>
    <w:p w14:paraId="13EA27A5" w14:textId="359F5326" w:rsidR="00E86ECA" w:rsidRPr="009A06D5" w:rsidRDefault="00E86ECA" w:rsidP="00034EDE">
      <w:pPr>
        <w:spacing w:after="120"/>
        <w:ind w:left="720" w:hanging="720"/>
        <w:jc w:val="both"/>
        <w:rPr>
          <w:rFonts w:asciiTheme="majorHAnsi" w:hAnsiTheme="majorHAnsi"/>
        </w:rPr>
      </w:pPr>
      <w:r w:rsidRPr="009A06D5">
        <w:rPr>
          <w:rFonts w:asciiTheme="majorHAnsi" w:hAnsiTheme="majorHAnsi"/>
        </w:rPr>
        <w:lastRenderedPageBreak/>
        <w:t>2018</w:t>
      </w:r>
      <w:r w:rsidRPr="009A06D5">
        <w:rPr>
          <w:rFonts w:asciiTheme="majorHAnsi" w:hAnsiTheme="majorHAnsi"/>
        </w:rPr>
        <w:tab/>
        <w:t xml:space="preserve">Seven legal experts on how Kavanaugh views executive power, </w:t>
      </w:r>
      <w:r w:rsidRPr="009A06D5">
        <w:rPr>
          <w:rFonts w:asciiTheme="majorHAnsi" w:hAnsiTheme="majorHAnsi"/>
          <w:i/>
          <w:iCs/>
        </w:rPr>
        <w:t>Vox</w:t>
      </w:r>
      <w:r w:rsidR="00DF1F49" w:rsidRPr="009A06D5">
        <w:rPr>
          <w:rFonts w:asciiTheme="majorHAnsi" w:hAnsiTheme="majorHAnsi"/>
        </w:rPr>
        <w:t>, July 11.</w:t>
      </w:r>
    </w:p>
    <w:p w14:paraId="3C5CBB71" w14:textId="77777777" w:rsidR="007877F2" w:rsidRPr="009A06D5" w:rsidRDefault="007877F2" w:rsidP="00034EDE">
      <w:pPr>
        <w:rPr>
          <w:rFonts w:asciiTheme="majorHAnsi" w:hAnsiTheme="majorHAnsi"/>
          <w:b/>
        </w:rPr>
      </w:pPr>
    </w:p>
    <w:p w14:paraId="4C8FA5C2" w14:textId="320FB300" w:rsidR="007877F2" w:rsidRPr="009A06D5" w:rsidRDefault="009D093B" w:rsidP="00034EDE">
      <w:pPr>
        <w:tabs>
          <w:tab w:val="left" w:pos="3634"/>
        </w:tabs>
        <w:ind w:left="1440" w:hanging="1440"/>
        <w:rPr>
          <w:rFonts w:asciiTheme="majorHAnsi" w:hAnsiTheme="majorHAnsi"/>
          <w:b/>
          <w:u w:val="single"/>
        </w:rPr>
      </w:pPr>
      <w:r w:rsidRPr="009A06D5">
        <w:rPr>
          <w:rFonts w:asciiTheme="majorHAnsi" w:hAnsiTheme="majorHAnsi"/>
          <w:b/>
          <w:u w:val="single"/>
        </w:rPr>
        <w:t xml:space="preserve">Recent </w:t>
      </w:r>
      <w:r w:rsidR="007877F2" w:rsidRPr="009A06D5">
        <w:rPr>
          <w:rFonts w:asciiTheme="majorHAnsi" w:hAnsiTheme="majorHAnsi"/>
          <w:b/>
          <w:u w:val="single"/>
        </w:rPr>
        <w:t>Conference Presentations</w:t>
      </w:r>
      <w:r w:rsidR="00987B6F" w:rsidRPr="009A06D5">
        <w:rPr>
          <w:rFonts w:asciiTheme="majorHAnsi" w:hAnsiTheme="majorHAnsi"/>
          <w:b/>
          <w:u w:val="single"/>
        </w:rPr>
        <w:t xml:space="preserve"> of Papers</w:t>
      </w:r>
    </w:p>
    <w:p w14:paraId="605B2864" w14:textId="5E2728DD" w:rsidR="00DF37A1" w:rsidRPr="009A06D5" w:rsidRDefault="00DF37A1" w:rsidP="00DF37A1">
      <w:pPr>
        <w:pStyle w:val="BodyText2"/>
        <w:spacing w:after="120" w:line="220" w:lineRule="exact"/>
        <w:ind w:left="0"/>
        <w:rPr>
          <w:rFonts w:asciiTheme="majorHAnsi" w:hAnsiTheme="majorHAnsi"/>
          <w:sz w:val="24"/>
          <w:szCs w:val="24"/>
        </w:rPr>
      </w:pPr>
      <w:r w:rsidRPr="009A06D5">
        <w:rPr>
          <w:rFonts w:asciiTheme="majorHAnsi" w:hAnsiTheme="majorHAnsi"/>
          <w:sz w:val="24"/>
          <w:szCs w:val="24"/>
        </w:rPr>
        <w:t xml:space="preserve">Julie </w:t>
      </w:r>
      <w:proofErr w:type="spellStart"/>
      <w:r w:rsidRPr="009A06D5">
        <w:rPr>
          <w:rFonts w:asciiTheme="majorHAnsi" w:hAnsiTheme="majorHAnsi"/>
          <w:sz w:val="24"/>
          <w:szCs w:val="24"/>
        </w:rPr>
        <w:t>Novkov</w:t>
      </w:r>
      <w:proofErr w:type="spellEnd"/>
      <w:r w:rsidRPr="009A06D5">
        <w:rPr>
          <w:rFonts w:asciiTheme="majorHAnsi" w:hAnsiTheme="majorHAnsi"/>
          <w:sz w:val="24"/>
          <w:szCs w:val="24"/>
        </w:rPr>
        <w:t xml:space="preserve"> and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“What Wong Kim Ark Did—and Didn’t—Settle,” Policy History, June 2022.</w:t>
      </w:r>
    </w:p>
    <w:p w14:paraId="242960F1" w14:textId="77777777" w:rsidR="00DF37A1" w:rsidRPr="009A06D5" w:rsidRDefault="00DF37A1" w:rsidP="00DF37A1">
      <w:pPr>
        <w:pStyle w:val="BodyText2"/>
        <w:spacing w:after="120" w:line="220" w:lineRule="exact"/>
        <w:ind w:left="0"/>
        <w:rPr>
          <w:rFonts w:asciiTheme="majorHAnsi" w:hAnsiTheme="majorHAnsi"/>
          <w:sz w:val="24"/>
          <w:szCs w:val="24"/>
        </w:rPr>
      </w:pPr>
      <w:r w:rsidRPr="009A06D5">
        <w:rPr>
          <w:rFonts w:asciiTheme="majorHAnsi" w:hAnsiTheme="majorHAnsi"/>
          <w:sz w:val="24"/>
          <w:szCs w:val="24"/>
        </w:rPr>
        <w:t xml:space="preserve">“Memory and Mobilization: Remembering Service as a Basis for Rights,” Western Political Science Association, </w:t>
      </w:r>
      <w:proofErr w:type="gramStart"/>
      <w:r w:rsidRPr="009A06D5">
        <w:rPr>
          <w:rFonts w:asciiTheme="majorHAnsi" w:hAnsiTheme="majorHAnsi"/>
          <w:sz w:val="24"/>
          <w:szCs w:val="24"/>
        </w:rPr>
        <w:t>March,</w:t>
      </w:r>
      <w:proofErr w:type="gramEnd"/>
      <w:r w:rsidRPr="009A06D5">
        <w:rPr>
          <w:rFonts w:asciiTheme="majorHAnsi" w:hAnsiTheme="majorHAnsi"/>
          <w:sz w:val="24"/>
          <w:szCs w:val="24"/>
        </w:rPr>
        <w:t xml:space="preserve"> 2022.</w:t>
      </w:r>
    </w:p>
    <w:p w14:paraId="105791E9" w14:textId="03121304" w:rsidR="00015FFA" w:rsidRPr="009A06D5" w:rsidRDefault="00015FFA"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w:t>
      </w:r>
      <w:r w:rsidR="00B67A01" w:rsidRPr="009A06D5">
        <w:rPr>
          <w:rFonts w:asciiTheme="majorHAnsi" w:hAnsiTheme="majorHAnsi"/>
          <w:sz w:val="24"/>
          <w:szCs w:val="24"/>
        </w:rPr>
        <w:t>Service, Sacrifice, and the Limits of Development,</w:t>
      </w:r>
      <w:r w:rsidRPr="009A06D5">
        <w:rPr>
          <w:rFonts w:asciiTheme="majorHAnsi" w:hAnsiTheme="majorHAnsi"/>
          <w:sz w:val="24"/>
          <w:szCs w:val="24"/>
        </w:rPr>
        <w:t>” W</w:t>
      </w:r>
      <w:r w:rsidR="00206C3B" w:rsidRPr="009A06D5">
        <w:rPr>
          <w:rFonts w:asciiTheme="majorHAnsi" w:hAnsiTheme="majorHAnsi"/>
          <w:sz w:val="24"/>
          <w:szCs w:val="24"/>
        </w:rPr>
        <w:t>estern Political Science Association</w:t>
      </w:r>
      <w:r w:rsidRPr="009A06D5">
        <w:rPr>
          <w:rFonts w:asciiTheme="majorHAnsi" w:hAnsiTheme="majorHAnsi"/>
          <w:sz w:val="24"/>
          <w:szCs w:val="24"/>
        </w:rPr>
        <w:t xml:space="preserve">, </w:t>
      </w:r>
      <w:r w:rsidR="00C57765" w:rsidRPr="009A06D5">
        <w:rPr>
          <w:rFonts w:asciiTheme="majorHAnsi" w:hAnsiTheme="majorHAnsi"/>
          <w:sz w:val="24"/>
          <w:szCs w:val="24"/>
        </w:rPr>
        <w:t>April 1-3</w:t>
      </w:r>
      <w:r w:rsidRPr="009A06D5">
        <w:rPr>
          <w:rFonts w:asciiTheme="majorHAnsi" w:hAnsiTheme="majorHAnsi"/>
          <w:sz w:val="24"/>
          <w:szCs w:val="24"/>
        </w:rPr>
        <w:t>, 20</w:t>
      </w:r>
      <w:r w:rsidR="00B67A01" w:rsidRPr="009A06D5">
        <w:rPr>
          <w:rFonts w:asciiTheme="majorHAnsi" w:hAnsiTheme="majorHAnsi"/>
          <w:sz w:val="24"/>
          <w:szCs w:val="24"/>
        </w:rPr>
        <w:t>21</w:t>
      </w:r>
      <w:r w:rsidRPr="009A06D5">
        <w:rPr>
          <w:rFonts w:asciiTheme="majorHAnsi" w:hAnsiTheme="majorHAnsi"/>
          <w:sz w:val="24"/>
          <w:szCs w:val="24"/>
        </w:rPr>
        <w:t>.</w:t>
      </w:r>
    </w:p>
    <w:p w14:paraId="5C8BE261" w14:textId="382F7991" w:rsidR="00E02994" w:rsidRPr="009A06D5" w:rsidRDefault="00E02994" w:rsidP="00034EDE">
      <w:pPr>
        <w:pStyle w:val="Heading3"/>
        <w:snapToGrid w:val="0"/>
        <w:spacing w:after="120" w:line="240" w:lineRule="auto"/>
        <w:ind w:left="0"/>
        <w:rPr>
          <w:rFonts w:asciiTheme="majorHAnsi" w:hAnsiTheme="majorHAnsi"/>
          <w:i w:val="0"/>
          <w:sz w:val="24"/>
          <w:szCs w:val="24"/>
        </w:rPr>
      </w:pPr>
      <w:r w:rsidRPr="009A06D5">
        <w:rPr>
          <w:rFonts w:asciiTheme="majorHAnsi" w:hAnsiTheme="majorHAnsi"/>
          <w:i w:val="0"/>
          <w:sz w:val="24"/>
          <w:szCs w:val="24"/>
        </w:rPr>
        <w:t>“Asians or Filipinos or Veterans? Service and Citizenship after 1898,” American Political Science Association, September 13, 2020.</w:t>
      </w:r>
    </w:p>
    <w:p w14:paraId="43564258" w14:textId="4E6DC1D7" w:rsidR="001F5FEC" w:rsidRPr="009A06D5" w:rsidRDefault="001F5FEC" w:rsidP="00034EDE">
      <w:pPr>
        <w:pStyle w:val="Heading3"/>
        <w:snapToGrid w:val="0"/>
        <w:spacing w:after="120" w:line="240" w:lineRule="auto"/>
        <w:ind w:left="0"/>
        <w:rPr>
          <w:rFonts w:asciiTheme="majorHAnsi" w:hAnsiTheme="majorHAnsi"/>
          <w:i w:val="0"/>
          <w:color w:val="000000" w:themeColor="text1"/>
          <w:sz w:val="24"/>
          <w:szCs w:val="24"/>
        </w:rPr>
      </w:pPr>
      <w:r w:rsidRPr="009A06D5">
        <w:rPr>
          <w:rFonts w:asciiTheme="majorHAnsi" w:hAnsiTheme="majorHAnsi"/>
          <w:i w:val="0"/>
          <w:color w:val="000000" w:themeColor="text1"/>
          <w:sz w:val="24"/>
          <w:szCs w:val="24"/>
        </w:rPr>
        <w:t>“S</w:t>
      </w:r>
      <w:hyperlink r:id="rId37" w:tooltip="Seeking Citizenship in an Age of Exclusion: Asian Soldiers' Struggle for American Citizenship in the Spanish American War and World War I" w:history="1">
        <w:r w:rsidRPr="009A06D5">
          <w:rPr>
            <w:rStyle w:val="Hyperlink"/>
            <w:rFonts w:asciiTheme="majorHAnsi" w:hAnsiTheme="majorHAnsi"/>
            <w:i w:val="0"/>
            <w:color w:val="000000" w:themeColor="text1"/>
            <w:sz w:val="24"/>
            <w:szCs w:val="24"/>
            <w:u w:val="none"/>
          </w:rPr>
          <w:t>eeking Citizenship in an Age of Exclusion: Asian Soldiers' Struggle for American Citizenship in the Spanish American War and World War I</w:t>
        </w:r>
      </w:hyperlink>
      <w:r w:rsidRPr="009A06D5">
        <w:rPr>
          <w:rFonts w:asciiTheme="majorHAnsi" w:hAnsiTheme="majorHAnsi"/>
          <w:i w:val="0"/>
          <w:color w:val="000000" w:themeColor="text1"/>
          <w:sz w:val="24"/>
          <w:szCs w:val="24"/>
        </w:rPr>
        <w:t>,” Law and Society Association, May 30, 2020.</w:t>
      </w:r>
    </w:p>
    <w:p w14:paraId="03EBB856" w14:textId="6A6FD1AF" w:rsidR="001F5FEC" w:rsidRPr="009A06D5" w:rsidRDefault="001F5FEC" w:rsidP="00034EDE">
      <w:pPr>
        <w:pStyle w:val="BodyText2"/>
        <w:snapToGrid w:val="0"/>
        <w:spacing w:after="120" w:line="240" w:lineRule="auto"/>
        <w:ind w:left="0"/>
        <w:rPr>
          <w:rFonts w:asciiTheme="majorHAnsi" w:hAnsiTheme="majorHAnsi"/>
          <w:color w:val="000000" w:themeColor="text1"/>
          <w:sz w:val="24"/>
          <w:szCs w:val="24"/>
        </w:rPr>
      </w:pPr>
      <w:r w:rsidRPr="009A06D5">
        <w:rPr>
          <w:rFonts w:asciiTheme="majorHAnsi" w:hAnsiTheme="majorHAnsi"/>
          <w:color w:val="000000" w:themeColor="text1"/>
          <w:sz w:val="24"/>
          <w:szCs w:val="24"/>
        </w:rPr>
        <w:t xml:space="preserve">“Demobilization and Racial Democracy: World War I and the Fate of American Soldiers of Color,” </w:t>
      </w:r>
      <w:r w:rsidR="00206C3B" w:rsidRPr="009A06D5">
        <w:rPr>
          <w:rFonts w:asciiTheme="majorHAnsi" w:hAnsiTheme="majorHAnsi"/>
          <w:color w:val="000000" w:themeColor="text1"/>
          <w:sz w:val="24"/>
          <w:szCs w:val="24"/>
        </w:rPr>
        <w:t>WPSA</w:t>
      </w:r>
      <w:r w:rsidRPr="009A06D5">
        <w:rPr>
          <w:rFonts w:asciiTheme="majorHAnsi" w:hAnsiTheme="majorHAnsi"/>
          <w:color w:val="000000" w:themeColor="text1"/>
          <w:sz w:val="24"/>
          <w:szCs w:val="24"/>
        </w:rPr>
        <w:t>, May 22, 2020.</w:t>
      </w:r>
    </w:p>
    <w:p w14:paraId="71F4DD18" w14:textId="22DA71AB" w:rsidR="005A29BC" w:rsidRPr="009A06D5" w:rsidRDefault="005A29BC" w:rsidP="00034EDE">
      <w:pPr>
        <w:pStyle w:val="BodyText2"/>
        <w:snapToGrid w:val="0"/>
        <w:spacing w:after="120" w:line="240" w:lineRule="auto"/>
        <w:ind w:left="0"/>
        <w:rPr>
          <w:rFonts w:asciiTheme="majorHAnsi" w:hAnsiTheme="majorHAnsi"/>
          <w:sz w:val="24"/>
          <w:szCs w:val="24"/>
        </w:rPr>
      </w:pPr>
      <w:r w:rsidRPr="009A06D5">
        <w:rPr>
          <w:rFonts w:asciiTheme="majorHAnsi" w:hAnsiTheme="majorHAnsi"/>
          <w:sz w:val="24"/>
          <w:szCs w:val="24"/>
        </w:rPr>
        <w:t xml:space="preserve">“Masculinity and Service: The Uncertain Military Path to Citizenship Rights,” American Political Science Association, </w:t>
      </w:r>
      <w:proofErr w:type="gramStart"/>
      <w:r w:rsidRPr="009A06D5">
        <w:rPr>
          <w:rFonts w:asciiTheme="majorHAnsi" w:hAnsiTheme="majorHAnsi"/>
          <w:sz w:val="24"/>
          <w:szCs w:val="24"/>
        </w:rPr>
        <w:t>August,</w:t>
      </w:r>
      <w:proofErr w:type="gramEnd"/>
      <w:r w:rsidRPr="009A06D5">
        <w:rPr>
          <w:rFonts w:asciiTheme="majorHAnsi" w:hAnsiTheme="majorHAnsi"/>
          <w:sz w:val="24"/>
          <w:szCs w:val="24"/>
        </w:rPr>
        <w:t xml:space="preserve"> 31, 2019.</w:t>
      </w:r>
    </w:p>
    <w:p w14:paraId="2530C76C" w14:textId="5ADA5F68" w:rsidR="00C97DC4" w:rsidRPr="009A06D5" w:rsidRDefault="00C97DC4"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“Sacrifice and Civic Service: US Soldiers of Color Fight the Battle for Recognition Between 1860 and 1923,” Law and Society Association, June 1, 2019.</w:t>
      </w:r>
    </w:p>
    <w:p w14:paraId="43BEFD1A" w14:textId="068B0342" w:rsidR="006E405C" w:rsidRPr="009A06D5" w:rsidRDefault="006E405C"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“From Alien or Resident to Citizen? Asian and Filipino Bids for Citizenship in the Philippine-American War,” Northeast Political Science Association, November 8, 2018</w:t>
      </w:r>
      <w:r w:rsidR="00C97DC4" w:rsidRPr="009A06D5">
        <w:rPr>
          <w:rFonts w:asciiTheme="majorHAnsi" w:hAnsiTheme="majorHAnsi"/>
          <w:sz w:val="24"/>
          <w:szCs w:val="24"/>
        </w:rPr>
        <w:t>.</w:t>
      </w:r>
    </w:p>
    <w:p w14:paraId="2EC0DC7D" w14:textId="1E2ADAA4" w:rsidR="00FA700B" w:rsidRPr="009A06D5" w:rsidRDefault="00FA700B"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 xml:space="preserve">“Law, Liability, and Sexual Abuse in the #MeToo Moment: USA Gymnastics and the Agency of Minor Athletes,” </w:t>
      </w:r>
      <w:r w:rsidR="005A29BC" w:rsidRPr="009A06D5">
        <w:rPr>
          <w:rFonts w:asciiTheme="majorHAnsi" w:hAnsiTheme="majorHAnsi"/>
          <w:sz w:val="24"/>
          <w:szCs w:val="24"/>
        </w:rPr>
        <w:t>APSA</w:t>
      </w:r>
      <w:r w:rsidRPr="009A06D5">
        <w:rPr>
          <w:rFonts w:asciiTheme="majorHAnsi" w:hAnsiTheme="majorHAnsi"/>
          <w:sz w:val="24"/>
          <w:szCs w:val="24"/>
        </w:rPr>
        <w:t>, September 1, 2018.</w:t>
      </w:r>
    </w:p>
    <w:p w14:paraId="6AA9CF86" w14:textId="26E0A61D" w:rsidR="00345754" w:rsidRPr="009A06D5" w:rsidRDefault="00345754"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 xml:space="preserve">“Centering the Family in American Political Development,” (with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Policy History, May 2018.</w:t>
      </w:r>
    </w:p>
    <w:p w14:paraId="57F233D7" w14:textId="6EFCBCD0" w:rsidR="008321E7" w:rsidRPr="009A06D5" w:rsidRDefault="008321E7"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 xml:space="preserve">“Puzzling Exclusive Identities: Chinese Migrants, Family, and the American State,” (with Carol </w:t>
      </w:r>
      <w:proofErr w:type="spellStart"/>
      <w:r w:rsidRPr="009A06D5">
        <w:rPr>
          <w:rFonts w:asciiTheme="majorHAnsi" w:hAnsiTheme="majorHAnsi"/>
          <w:sz w:val="24"/>
          <w:szCs w:val="24"/>
        </w:rPr>
        <w:t>Nackenoff</w:t>
      </w:r>
      <w:proofErr w:type="spellEnd"/>
      <w:r w:rsidRPr="009A06D5">
        <w:rPr>
          <w:rFonts w:asciiTheme="majorHAnsi" w:hAnsiTheme="majorHAnsi"/>
          <w:sz w:val="24"/>
          <w:szCs w:val="24"/>
        </w:rPr>
        <w:t xml:space="preserve">), </w:t>
      </w:r>
      <w:r w:rsidR="005A29BC" w:rsidRPr="009A06D5">
        <w:rPr>
          <w:rFonts w:asciiTheme="majorHAnsi" w:hAnsiTheme="majorHAnsi"/>
          <w:sz w:val="24"/>
          <w:szCs w:val="24"/>
        </w:rPr>
        <w:t>APSA</w:t>
      </w:r>
      <w:r w:rsidRPr="009A06D5">
        <w:rPr>
          <w:rFonts w:asciiTheme="majorHAnsi" w:hAnsiTheme="majorHAnsi"/>
          <w:sz w:val="24"/>
          <w:szCs w:val="24"/>
        </w:rPr>
        <w:t>, September 3, 2017.</w:t>
      </w:r>
    </w:p>
    <w:p w14:paraId="0E651A7E" w14:textId="50B8CED1" w:rsidR="009B3707" w:rsidRPr="009A06D5" w:rsidRDefault="009B3707"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“Disease Threat and Regulation: How Identity and Cultural Framing Shape Responses,” Western Political Science Association, April 13-15, 2017.</w:t>
      </w:r>
    </w:p>
    <w:p w14:paraId="2A196196" w14:textId="2EA4721F" w:rsidR="00D35AAA" w:rsidRPr="009A06D5" w:rsidRDefault="00D35AAA"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“Building the Administrative State: Courts and the Admission of Chinese Women and Children to the United States, 1870s-1920s,” Policy History, June 1-4, 2016</w:t>
      </w:r>
    </w:p>
    <w:p w14:paraId="2C80D578" w14:textId="7DCCDBA2" w:rsidR="004C0AE4" w:rsidRPr="009A06D5" w:rsidRDefault="004C0AE4" w:rsidP="00034EDE">
      <w:pPr>
        <w:pStyle w:val="BodyText2"/>
        <w:spacing w:after="120" w:line="240" w:lineRule="auto"/>
        <w:ind w:left="0"/>
        <w:rPr>
          <w:rFonts w:asciiTheme="majorHAnsi" w:hAnsiTheme="majorHAnsi"/>
          <w:sz w:val="24"/>
          <w:szCs w:val="24"/>
        </w:rPr>
      </w:pPr>
      <w:r w:rsidRPr="009A06D5">
        <w:rPr>
          <w:rFonts w:asciiTheme="majorHAnsi" w:hAnsiTheme="majorHAnsi"/>
          <w:sz w:val="24"/>
          <w:szCs w:val="24"/>
        </w:rPr>
        <w:t>“Gender and Civic Belon</w:t>
      </w:r>
      <w:r w:rsidR="008321E7" w:rsidRPr="009A06D5">
        <w:rPr>
          <w:rFonts w:asciiTheme="majorHAnsi" w:hAnsiTheme="majorHAnsi"/>
          <w:sz w:val="24"/>
          <w:szCs w:val="24"/>
        </w:rPr>
        <w:t xml:space="preserve">ging: What Makes Rights Work?” </w:t>
      </w:r>
      <w:r w:rsidR="009B3707" w:rsidRPr="009A06D5">
        <w:rPr>
          <w:rFonts w:asciiTheme="majorHAnsi" w:hAnsiTheme="majorHAnsi"/>
          <w:sz w:val="24"/>
          <w:szCs w:val="24"/>
        </w:rPr>
        <w:t>WPSA</w:t>
      </w:r>
      <w:r w:rsidRPr="009A06D5">
        <w:rPr>
          <w:rFonts w:asciiTheme="majorHAnsi" w:hAnsiTheme="majorHAnsi"/>
          <w:sz w:val="24"/>
          <w:szCs w:val="24"/>
        </w:rPr>
        <w:t>, March 24-27, 2016.</w:t>
      </w:r>
    </w:p>
    <w:p w14:paraId="72A98CF7" w14:textId="516EBE48" w:rsidR="007877F2" w:rsidRPr="009A06D5" w:rsidRDefault="009D093B" w:rsidP="00034EDE">
      <w:pPr>
        <w:pStyle w:val="Heading1"/>
        <w:spacing w:line="240" w:lineRule="auto"/>
        <w:rPr>
          <w:rFonts w:asciiTheme="majorHAnsi" w:hAnsiTheme="majorHAnsi"/>
          <w:b w:val="0"/>
          <w:sz w:val="24"/>
          <w:szCs w:val="24"/>
          <w:u w:val="none"/>
        </w:rPr>
      </w:pPr>
      <w:r w:rsidRPr="009A06D5">
        <w:rPr>
          <w:rFonts w:asciiTheme="majorHAnsi" w:hAnsiTheme="majorHAnsi"/>
          <w:sz w:val="24"/>
          <w:szCs w:val="24"/>
        </w:rPr>
        <w:t xml:space="preserve">Recent </w:t>
      </w:r>
      <w:r w:rsidR="00987B6F" w:rsidRPr="009A06D5">
        <w:rPr>
          <w:rFonts w:asciiTheme="majorHAnsi" w:hAnsiTheme="majorHAnsi"/>
          <w:sz w:val="24"/>
          <w:szCs w:val="24"/>
        </w:rPr>
        <w:t>Roundtable Participation</w:t>
      </w:r>
    </w:p>
    <w:p w14:paraId="42B982F9" w14:textId="04E2204D" w:rsidR="00BA5C4A" w:rsidRPr="00912D1C" w:rsidRDefault="00BA5C4A" w:rsidP="00110E15">
      <w:pPr>
        <w:spacing w:after="120" w:line="220" w:lineRule="exact"/>
        <w:rPr>
          <w:rFonts w:asciiTheme="majorHAnsi" w:hAnsiTheme="majorHAnsi"/>
          <w:iCs/>
        </w:rPr>
      </w:pPr>
      <w:r>
        <w:rPr>
          <w:rFonts w:asciiTheme="majorHAnsi" w:hAnsiTheme="majorHAnsi"/>
          <w:i/>
        </w:rPr>
        <w:t>Undesirable Citizens and Unwanted Immigrants in American Politics</w:t>
      </w:r>
      <w:r w:rsidR="00912D1C">
        <w:rPr>
          <w:rFonts w:asciiTheme="majorHAnsi" w:hAnsiTheme="majorHAnsi"/>
          <w:iCs/>
        </w:rPr>
        <w:t>, roundtable participant, APSA, September 2022.</w:t>
      </w:r>
    </w:p>
    <w:p w14:paraId="29605DFF" w14:textId="4535F9B6" w:rsidR="0026699F" w:rsidRPr="0026699F" w:rsidRDefault="0026699F" w:rsidP="00110E15">
      <w:pPr>
        <w:spacing w:after="120" w:line="220" w:lineRule="exact"/>
        <w:rPr>
          <w:rFonts w:asciiTheme="majorHAnsi" w:hAnsiTheme="majorHAnsi"/>
          <w:iCs/>
        </w:rPr>
      </w:pPr>
      <w:r>
        <w:rPr>
          <w:rFonts w:asciiTheme="majorHAnsi" w:hAnsiTheme="majorHAnsi"/>
          <w:i/>
        </w:rPr>
        <w:t>Title IX at 50: Politics of Sex, Gender, and Gender Identity in U.S. Public Policy</w:t>
      </w:r>
      <w:r>
        <w:rPr>
          <w:rFonts w:asciiTheme="majorHAnsi" w:hAnsiTheme="majorHAnsi"/>
          <w:iCs/>
        </w:rPr>
        <w:t>, roundtable participant, APSA, September 2022.</w:t>
      </w:r>
    </w:p>
    <w:p w14:paraId="730B52A5" w14:textId="4F2A6B3A" w:rsidR="004E6AC3" w:rsidRPr="004E6AC3" w:rsidRDefault="004E6AC3" w:rsidP="00110E15">
      <w:pPr>
        <w:spacing w:after="120" w:line="220" w:lineRule="exact"/>
        <w:rPr>
          <w:rFonts w:asciiTheme="majorHAnsi" w:hAnsiTheme="majorHAnsi"/>
          <w:iCs/>
        </w:rPr>
      </w:pPr>
      <w:r>
        <w:rPr>
          <w:rFonts w:asciiTheme="majorHAnsi" w:hAnsiTheme="majorHAnsi"/>
          <w:i/>
        </w:rPr>
        <w:t>Communication Strategies for Publishing and Promoting your Research in the APSR</w:t>
      </w:r>
      <w:r>
        <w:rPr>
          <w:rFonts w:asciiTheme="majorHAnsi" w:hAnsiTheme="majorHAnsi"/>
          <w:iCs/>
        </w:rPr>
        <w:t>, roundtable participant, APSA, September 2022.</w:t>
      </w:r>
    </w:p>
    <w:p w14:paraId="54696CC9" w14:textId="02EDACD0" w:rsidR="001C7027" w:rsidRPr="001C7027" w:rsidRDefault="001C7027" w:rsidP="00110E15">
      <w:pPr>
        <w:spacing w:after="120" w:line="220" w:lineRule="exact"/>
        <w:rPr>
          <w:rFonts w:asciiTheme="majorHAnsi" w:hAnsiTheme="majorHAnsi"/>
          <w:iCs/>
        </w:rPr>
      </w:pPr>
      <w:r>
        <w:rPr>
          <w:rFonts w:asciiTheme="majorHAnsi" w:hAnsiTheme="majorHAnsi"/>
          <w:i/>
        </w:rPr>
        <w:t>Law and Courts Lifetime Achievement Award: Leslie Goldstein and Malcolm Feeley</w:t>
      </w:r>
      <w:r>
        <w:rPr>
          <w:rFonts w:asciiTheme="majorHAnsi" w:hAnsiTheme="majorHAnsi"/>
          <w:iCs/>
        </w:rPr>
        <w:t>, roundtable chair, APSA, September 2022.</w:t>
      </w:r>
    </w:p>
    <w:p w14:paraId="0072D7D5" w14:textId="4C6B88BC" w:rsidR="00C01DF9" w:rsidRPr="00C01DF9" w:rsidRDefault="00C01DF9" w:rsidP="00110E15">
      <w:pPr>
        <w:spacing w:after="120" w:line="220" w:lineRule="exact"/>
        <w:rPr>
          <w:rFonts w:asciiTheme="majorHAnsi" w:hAnsiTheme="majorHAnsi"/>
          <w:iCs/>
        </w:rPr>
      </w:pPr>
      <w:r>
        <w:rPr>
          <w:rFonts w:asciiTheme="majorHAnsi" w:hAnsiTheme="majorHAnsi"/>
          <w:i/>
        </w:rPr>
        <w:t xml:space="preserve">Author Meets Critics: Paisley </w:t>
      </w:r>
      <w:proofErr w:type="spellStart"/>
      <w:r>
        <w:rPr>
          <w:rFonts w:asciiTheme="majorHAnsi" w:hAnsiTheme="majorHAnsi"/>
          <w:i/>
        </w:rPr>
        <w:t>Currah’s</w:t>
      </w:r>
      <w:proofErr w:type="spellEnd"/>
      <w:r>
        <w:rPr>
          <w:rFonts w:asciiTheme="majorHAnsi" w:hAnsiTheme="majorHAnsi"/>
          <w:i/>
        </w:rPr>
        <w:t xml:space="preserve"> “Sex is as Sex Does”</w:t>
      </w:r>
      <w:r>
        <w:rPr>
          <w:rFonts w:asciiTheme="majorHAnsi" w:hAnsiTheme="majorHAnsi"/>
          <w:iCs/>
        </w:rPr>
        <w:t>, roundtable chair, APSA, September 2022.</w:t>
      </w:r>
    </w:p>
    <w:p w14:paraId="0F518407" w14:textId="03737C43" w:rsidR="00110E15" w:rsidRPr="009A06D5" w:rsidRDefault="00110E15" w:rsidP="00110E15">
      <w:pPr>
        <w:spacing w:after="120" w:line="220" w:lineRule="exact"/>
        <w:rPr>
          <w:rFonts w:asciiTheme="majorHAnsi" w:hAnsiTheme="majorHAnsi"/>
          <w:iCs/>
        </w:rPr>
      </w:pPr>
      <w:r w:rsidRPr="009A06D5">
        <w:rPr>
          <w:rFonts w:asciiTheme="majorHAnsi" w:hAnsiTheme="majorHAnsi"/>
          <w:i/>
        </w:rPr>
        <w:lastRenderedPageBreak/>
        <w:t>SCOTUS 2021</w:t>
      </w:r>
      <w:r w:rsidRPr="009A06D5">
        <w:rPr>
          <w:rFonts w:asciiTheme="majorHAnsi" w:hAnsiTheme="majorHAnsi"/>
          <w:iCs/>
        </w:rPr>
        <w:t>, roundtable participant, New England Political Science Association, April 2022.</w:t>
      </w:r>
    </w:p>
    <w:p w14:paraId="4542B358" w14:textId="77777777" w:rsidR="00110E15" w:rsidRPr="009A06D5" w:rsidRDefault="00110E15" w:rsidP="00110E15">
      <w:pPr>
        <w:spacing w:after="120" w:line="220" w:lineRule="exact"/>
        <w:rPr>
          <w:rFonts w:asciiTheme="majorHAnsi" w:hAnsiTheme="majorHAnsi"/>
          <w:iCs/>
        </w:rPr>
      </w:pPr>
      <w:r w:rsidRPr="009A06D5">
        <w:rPr>
          <w:rFonts w:asciiTheme="majorHAnsi" w:hAnsiTheme="majorHAnsi"/>
          <w:i/>
        </w:rPr>
        <w:t>Author Meets Critics: Erin May Adam’s “Queer Alliances”</w:t>
      </w:r>
      <w:r w:rsidRPr="009A06D5">
        <w:rPr>
          <w:rFonts w:asciiTheme="majorHAnsi" w:hAnsiTheme="majorHAnsi"/>
          <w:iCs/>
        </w:rPr>
        <w:t>, roundtable chair, APSA, September 2021.</w:t>
      </w:r>
    </w:p>
    <w:p w14:paraId="2AE716A7" w14:textId="77777777" w:rsidR="00110E15" w:rsidRPr="009A06D5" w:rsidRDefault="00110E15" w:rsidP="00110E15">
      <w:pPr>
        <w:spacing w:after="120" w:line="220" w:lineRule="exact"/>
        <w:rPr>
          <w:rFonts w:asciiTheme="majorHAnsi" w:hAnsiTheme="majorHAnsi"/>
          <w:iCs/>
        </w:rPr>
      </w:pPr>
      <w:r w:rsidRPr="009A06D5">
        <w:rPr>
          <w:rFonts w:asciiTheme="majorHAnsi" w:hAnsiTheme="majorHAnsi"/>
          <w:i/>
        </w:rPr>
        <w:t>Make it Work! Pitching Your Research Successfully to a General Interest Journal</w:t>
      </w:r>
      <w:r w:rsidRPr="009A06D5">
        <w:rPr>
          <w:rFonts w:asciiTheme="majorHAnsi" w:hAnsiTheme="majorHAnsi"/>
          <w:iCs/>
        </w:rPr>
        <w:t>, roundtable participant, APSA, September 2021.</w:t>
      </w:r>
    </w:p>
    <w:p w14:paraId="7A235840" w14:textId="6F0692AF" w:rsidR="009D093B" w:rsidRPr="009A06D5" w:rsidRDefault="009D093B" w:rsidP="00034EDE">
      <w:pPr>
        <w:spacing w:after="120"/>
        <w:rPr>
          <w:rFonts w:asciiTheme="majorHAnsi" w:hAnsiTheme="majorHAnsi"/>
          <w:iCs/>
        </w:rPr>
      </w:pPr>
      <w:r w:rsidRPr="009A06D5">
        <w:rPr>
          <w:rFonts w:asciiTheme="majorHAnsi" w:hAnsiTheme="majorHAnsi"/>
          <w:i/>
        </w:rPr>
        <w:t>Reflections on Editing Journals</w:t>
      </w:r>
      <w:r w:rsidRPr="009A06D5">
        <w:rPr>
          <w:rFonts w:asciiTheme="majorHAnsi" w:hAnsiTheme="majorHAnsi"/>
          <w:iCs/>
        </w:rPr>
        <w:t>, roundtable participant, APSA, September 2021.</w:t>
      </w:r>
    </w:p>
    <w:p w14:paraId="7160435A" w14:textId="6771219C" w:rsidR="00936C24" w:rsidRPr="009A06D5" w:rsidRDefault="00936C24" w:rsidP="00034EDE">
      <w:pPr>
        <w:spacing w:after="120"/>
        <w:rPr>
          <w:rFonts w:asciiTheme="majorHAnsi" w:hAnsiTheme="majorHAnsi"/>
          <w:iCs/>
        </w:rPr>
      </w:pPr>
      <w:r w:rsidRPr="009A06D5">
        <w:rPr>
          <w:rFonts w:asciiTheme="majorHAnsi" w:hAnsiTheme="majorHAnsi"/>
          <w:i/>
        </w:rPr>
        <w:t>Reflections on Editing Journals</w:t>
      </w:r>
      <w:r w:rsidRPr="009A06D5">
        <w:rPr>
          <w:rFonts w:asciiTheme="majorHAnsi" w:hAnsiTheme="majorHAnsi"/>
          <w:iCs/>
        </w:rPr>
        <w:t>, roundtable participant, APSA, September 2020.</w:t>
      </w:r>
    </w:p>
    <w:p w14:paraId="7FF55861" w14:textId="188B6BF1" w:rsidR="00936C24" w:rsidRPr="009A06D5" w:rsidRDefault="00936C24" w:rsidP="00034EDE">
      <w:pPr>
        <w:spacing w:after="120"/>
        <w:rPr>
          <w:rFonts w:asciiTheme="majorHAnsi" w:hAnsiTheme="majorHAnsi"/>
          <w:iCs/>
        </w:rPr>
      </w:pPr>
      <w:r w:rsidRPr="009A06D5">
        <w:rPr>
          <w:rFonts w:asciiTheme="majorHAnsi" w:hAnsiTheme="majorHAnsi"/>
          <w:i/>
        </w:rPr>
        <w:t>Meet the Editors of the APSR</w:t>
      </w:r>
      <w:r w:rsidRPr="009A06D5">
        <w:rPr>
          <w:rFonts w:asciiTheme="majorHAnsi" w:hAnsiTheme="majorHAnsi"/>
          <w:iCs/>
        </w:rPr>
        <w:t>, APSA, September 2020.</w:t>
      </w:r>
    </w:p>
    <w:p w14:paraId="08845A44" w14:textId="386B1AF1" w:rsidR="005A29BC" w:rsidRPr="009A06D5" w:rsidRDefault="005A29BC" w:rsidP="00034EDE">
      <w:pPr>
        <w:spacing w:after="120"/>
        <w:rPr>
          <w:rFonts w:asciiTheme="majorHAnsi" w:hAnsiTheme="majorHAnsi"/>
        </w:rPr>
      </w:pPr>
      <w:r w:rsidRPr="009A06D5">
        <w:rPr>
          <w:rFonts w:asciiTheme="majorHAnsi" w:hAnsiTheme="majorHAnsi"/>
          <w:i/>
        </w:rPr>
        <w:t>Author Meets Critics: Gwen Alphonso’s Polarized Families, Polarized Politics</w:t>
      </w:r>
      <w:r w:rsidRPr="009A06D5">
        <w:rPr>
          <w:rFonts w:asciiTheme="majorHAnsi" w:hAnsiTheme="majorHAnsi"/>
        </w:rPr>
        <w:t>, roundtable chair, APSA, August 2019.</w:t>
      </w:r>
    </w:p>
    <w:p w14:paraId="6D128DF5" w14:textId="59EA31C6" w:rsidR="005A29BC" w:rsidRPr="009A06D5" w:rsidRDefault="005A29BC" w:rsidP="00034EDE">
      <w:pPr>
        <w:spacing w:after="120"/>
        <w:rPr>
          <w:rFonts w:asciiTheme="majorHAnsi" w:hAnsiTheme="majorHAnsi"/>
        </w:rPr>
      </w:pPr>
      <w:r w:rsidRPr="009A06D5">
        <w:rPr>
          <w:rFonts w:asciiTheme="majorHAnsi" w:hAnsiTheme="majorHAnsi"/>
          <w:i/>
        </w:rPr>
        <w:t>Author Meets Readers: Keith Whittington’s Repugnant Laws</w:t>
      </w:r>
      <w:r w:rsidRPr="009A06D5">
        <w:rPr>
          <w:rFonts w:asciiTheme="majorHAnsi" w:hAnsiTheme="majorHAnsi"/>
        </w:rPr>
        <w:t>, roundtable participant, APSA, August 2019</w:t>
      </w:r>
    </w:p>
    <w:p w14:paraId="2174B7C6" w14:textId="2CC4512E" w:rsidR="000D4880" w:rsidRPr="009A06D5" w:rsidRDefault="000D4880" w:rsidP="00034EDE">
      <w:pPr>
        <w:spacing w:after="120"/>
        <w:rPr>
          <w:rFonts w:asciiTheme="majorHAnsi" w:hAnsiTheme="majorHAnsi"/>
        </w:rPr>
      </w:pPr>
      <w:r w:rsidRPr="009A06D5">
        <w:rPr>
          <w:rFonts w:asciiTheme="majorHAnsi" w:hAnsiTheme="majorHAnsi"/>
          <w:i/>
        </w:rPr>
        <w:t xml:space="preserve">Author Meets Critics: Magdalena </w:t>
      </w:r>
      <w:proofErr w:type="spellStart"/>
      <w:r w:rsidRPr="009A06D5">
        <w:rPr>
          <w:rFonts w:asciiTheme="majorHAnsi" w:hAnsiTheme="majorHAnsi"/>
          <w:i/>
        </w:rPr>
        <w:t>Krajewska’s</w:t>
      </w:r>
      <w:proofErr w:type="spellEnd"/>
      <w:r w:rsidRPr="009A06D5">
        <w:rPr>
          <w:rFonts w:asciiTheme="majorHAnsi" w:hAnsiTheme="majorHAnsi"/>
          <w:i/>
        </w:rPr>
        <w:t xml:space="preserve"> Documenting Americans</w:t>
      </w:r>
      <w:r w:rsidRPr="009A06D5">
        <w:rPr>
          <w:rFonts w:asciiTheme="majorHAnsi" w:hAnsiTheme="majorHAnsi"/>
        </w:rPr>
        <w:t>, roundtable participant, NPSA, November 2018.</w:t>
      </w:r>
    </w:p>
    <w:p w14:paraId="01BBAE61" w14:textId="428E4A2D" w:rsidR="008321E7" w:rsidRPr="009A06D5" w:rsidRDefault="008321E7" w:rsidP="00034EDE">
      <w:pPr>
        <w:spacing w:after="120"/>
        <w:rPr>
          <w:rFonts w:asciiTheme="majorHAnsi" w:hAnsiTheme="majorHAnsi"/>
        </w:rPr>
      </w:pPr>
      <w:r w:rsidRPr="009A06D5">
        <w:rPr>
          <w:rFonts w:asciiTheme="majorHAnsi" w:hAnsiTheme="majorHAnsi"/>
          <w:i/>
        </w:rPr>
        <w:t>The Crisis of Constitutional Democracy</w:t>
      </w:r>
      <w:r w:rsidR="001770D8" w:rsidRPr="009A06D5">
        <w:rPr>
          <w:rFonts w:asciiTheme="majorHAnsi" w:hAnsiTheme="majorHAnsi"/>
        </w:rPr>
        <w:t>, roundtable participant</w:t>
      </w:r>
      <w:r w:rsidR="00487EDC" w:rsidRPr="009A06D5">
        <w:rPr>
          <w:rFonts w:asciiTheme="majorHAnsi" w:hAnsiTheme="majorHAnsi"/>
        </w:rPr>
        <w:t xml:space="preserve">, </w:t>
      </w:r>
      <w:r w:rsidRPr="009A06D5">
        <w:rPr>
          <w:rFonts w:asciiTheme="majorHAnsi" w:hAnsiTheme="majorHAnsi"/>
        </w:rPr>
        <w:t>APSA, September 2017.</w:t>
      </w:r>
    </w:p>
    <w:p w14:paraId="2F0CF4D1" w14:textId="7BB8F84D" w:rsidR="009B3707" w:rsidRPr="009A06D5" w:rsidRDefault="009B3707" w:rsidP="00034EDE">
      <w:pPr>
        <w:spacing w:after="120"/>
        <w:rPr>
          <w:rFonts w:asciiTheme="majorHAnsi" w:hAnsiTheme="majorHAnsi"/>
        </w:rPr>
      </w:pPr>
      <w:r w:rsidRPr="009A06D5">
        <w:rPr>
          <w:rFonts w:asciiTheme="majorHAnsi" w:hAnsiTheme="majorHAnsi"/>
          <w:i/>
        </w:rPr>
        <w:t>Now What? The Impact of the Trump Presidency on Higher Education and Political Science</w:t>
      </w:r>
      <w:r w:rsidRPr="009A06D5">
        <w:rPr>
          <w:rFonts w:asciiTheme="majorHAnsi" w:hAnsiTheme="majorHAnsi"/>
        </w:rPr>
        <w:t>, roundtable chair of past presidents of the WPSA</w:t>
      </w:r>
      <w:r w:rsidR="00487EDC" w:rsidRPr="009A06D5">
        <w:rPr>
          <w:rFonts w:asciiTheme="majorHAnsi" w:hAnsiTheme="majorHAnsi"/>
        </w:rPr>
        <w:t>,</w:t>
      </w:r>
      <w:r w:rsidRPr="009A06D5">
        <w:rPr>
          <w:rFonts w:asciiTheme="majorHAnsi" w:hAnsiTheme="majorHAnsi"/>
        </w:rPr>
        <w:t xml:space="preserve"> WPSA, April 2017.</w:t>
      </w:r>
    </w:p>
    <w:p w14:paraId="28A75D55" w14:textId="47410288" w:rsidR="00C32538" w:rsidRPr="009A06D5" w:rsidRDefault="009D093B" w:rsidP="00034EDE">
      <w:pPr>
        <w:pStyle w:val="Heading1"/>
        <w:spacing w:line="240" w:lineRule="auto"/>
        <w:rPr>
          <w:rStyle w:val="Strong"/>
          <w:rFonts w:asciiTheme="majorHAnsi" w:hAnsiTheme="majorHAnsi"/>
          <w:b/>
          <w:bCs w:val="0"/>
          <w:sz w:val="24"/>
          <w:szCs w:val="24"/>
        </w:rPr>
      </w:pPr>
      <w:r w:rsidRPr="009A06D5">
        <w:rPr>
          <w:rFonts w:asciiTheme="majorHAnsi" w:hAnsiTheme="majorHAnsi"/>
          <w:sz w:val="24"/>
          <w:szCs w:val="24"/>
        </w:rPr>
        <w:t xml:space="preserve">Recent </w:t>
      </w:r>
      <w:r w:rsidR="007877F2" w:rsidRPr="009A06D5">
        <w:rPr>
          <w:rFonts w:asciiTheme="majorHAnsi" w:hAnsiTheme="majorHAnsi"/>
          <w:sz w:val="24"/>
          <w:szCs w:val="24"/>
        </w:rPr>
        <w:t>Panel Chair/Discussant</w:t>
      </w:r>
    </w:p>
    <w:p w14:paraId="5FACB495" w14:textId="77777777" w:rsidR="00EE7350" w:rsidRPr="009A06D5" w:rsidRDefault="00EE7350" w:rsidP="00EE7350">
      <w:pPr>
        <w:spacing w:after="120" w:line="220" w:lineRule="exact"/>
        <w:rPr>
          <w:rFonts w:asciiTheme="majorHAnsi" w:hAnsiTheme="majorHAnsi"/>
        </w:rPr>
      </w:pPr>
      <w:r w:rsidRPr="009A06D5">
        <w:rPr>
          <w:rFonts w:asciiTheme="majorHAnsi" w:hAnsiTheme="majorHAnsi"/>
          <w:i/>
          <w:iCs/>
        </w:rPr>
        <w:t>Race and Social Justice</w:t>
      </w:r>
      <w:r w:rsidRPr="009A06D5">
        <w:rPr>
          <w:rFonts w:asciiTheme="majorHAnsi" w:hAnsiTheme="majorHAnsi"/>
        </w:rPr>
        <w:t>, chair and discussant, Policy History 2022.</w:t>
      </w:r>
    </w:p>
    <w:p w14:paraId="7F98A406" w14:textId="77777777" w:rsidR="00EE7350" w:rsidRPr="009A06D5" w:rsidRDefault="00EE7350" w:rsidP="00EE7350">
      <w:pPr>
        <w:spacing w:after="120" w:line="220" w:lineRule="exact"/>
        <w:rPr>
          <w:rFonts w:asciiTheme="majorHAnsi" w:hAnsiTheme="majorHAnsi"/>
        </w:rPr>
      </w:pPr>
      <w:r w:rsidRPr="009A06D5">
        <w:rPr>
          <w:rFonts w:asciiTheme="majorHAnsi" w:hAnsiTheme="majorHAnsi"/>
          <w:i/>
          <w:iCs/>
        </w:rPr>
        <w:t>Myths of American History</w:t>
      </w:r>
      <w:r w:rsidRPr="009A06D5">
        <w:rPr>
          <w:rFonts w:asciiTheme="majorHAnsi" w:hAnsiTheme="majorHAnsi"/>
        </w:rPr>
        <w:t>, chair and discussant, Policy History 2022.</w:t>
      </w:r>
    </w:p>
    <w:p w14:paraId="1DD9699A" w14:textId="77777777" w:rsidR="00EE7350" w:rsidRPr="009A06D5" w:rsidRDefault="00EE7350" w:rsidP="00EE7350">
      <w:pPr>
        <w:spacing w:after="120" w:line="220" w:lineRule="exact"/>
        <w:rPr>
          <w:rFonts w:asciiTheme="majorHAnsi" w:hAnsiTheme="majorHAnsi"/>
        </w:rPr>
      </w:pPr>
      <w:r w:rsidRPr="009A06D5">
        <w:rPr>
          <w:rFonts w:asciiTheme="majorHAnsi" w:hAnsiTheme="majorHAnsi"/>
          <w:i/>
          <w:iCs/>
        </w:rPr>
        <w:t>Commodifying Labor, Historicizing Race</w:t>
      </w:r>
      <w:r w:rsidRPr="009A06D5">
        <w:rPr>
          <w:rFonts w:asciiTheme="majorHAnsi" w:hAnsiTheme="majorHAnsi"/>
        </w:rPr>
        <w:t xml:space="preserve">, </w:t>
      </w:r>
      <w:proofErr w:type="gramStart"/>
      <w:r w:rsidRPr="009A06D5">
        <w:rPr>
          <w:rFonts w:asciiTheme="majorHAnsi" w:hAnsiTheme="majorHAnsi"/>
        </w:rPr>
        <w:t>chair</w:t>
      </w:r>
      <w:proofErr w:type="gramEnd"/>
      <w:r w:rsidRPr="009A06D5">
        <w:rPr>
          <w:rFonts w:asciiTheme="majorHAnsi" w:hAnsiTheme="majorHAnsi"/>
        </w:rPr>
        <w:t xml:space="preserve"> and discussant, WPSA 2022.</w:t>
      </w:r>
    </w:p>
    <w:p w14:paraId="4D10FB41" w14:textId="507930F2" w:rsidR="002301D0" w:rsidRPr="009A06D5" w:rsidRDefault="002301D0" w:rsidP="00034EDE">
      <w:pPr>
        <w:spacing w:after="120"/>
        <w:rPr>
          <w:rFonts w:asciiTheme="majorHAnsi" w:hAnsiTheme="majorHAnsi"/>
        </w:rPr>
      </w:pPr>
      <w:r w:rsidRPr="009A06D5">
        <w:rPr>
          <w:rFonts w:asciiTheme="majorHAnsi" w:hAnsiTheme="majorHAnsi"/>
          <w:i/>
          <w:iCs/>
        </w:rPr>
        <w:t>Strategies to Explain, Expand, and Control Institutional Power and Authority</w:t>
      </w:r>
      <w:r w:rsidR="007B039A" w:rsidRPr="009A06D5">
        <w:rPr>
          <w:rFonts w:asciiTheme="majorHAnsi" w:hAnsiTheme="majorHAnsi"/>
        </w:rPr>
        <w:t xml:space="preserve">, </w:t>
      </w:r>
      <w:proofErr w:type="gramStart"/>
      <w:r w:rsidR="007B039A" w:rsidRPr="009A06D5">
        <w:rPr>
          <w:rFonts w:asciiTheme="majorHAnsi" w:hAnsiTheme="majorHAnsi"/>
        </w:rPr>
        <w:t>chair</w:t>
      </w:r>
      <w:proofErr w:type="gramEnd"/>
      <w:r w:rsidR="007B039A" w:rsidRPr="009A06D5">
        <w:rPr>
          <w:rFonts w:asciiTheme="majorHAnsi" w:hAnsiTheme="majorHAnsi"/>
        </w:rPr>
        <w:t xml:space="preserve"> and discussant, WPSA 2021.</w:t>
      </w:r>
    </w:p>
    <w:p w14:paraId="3DB1A3E0" w14:textId="6091A32B" w:rsidR="003F34F9" w:rsidRPr="009A06D5" w:rsidRDefault="00936C24" w:rsidP="00034EDE">
      <w:pPr>
        <w:spacing w:after="120"/>
        <w:rPr>
          <w:rFonts w:asciiTheme="majorHAnsi" w:hAnsiTheme="majorHAnsi"/>
          <w:iCs/>
        </w:rPr>
      </w:pPr>
      <w:r w:rsidRPr="009A06D5">
        <w:rPr>
          <w:rFonts w:asciiTheme="majorHAnsi" w:hAnsiTheme="majorHAnsi"/>
          <w:i/>
        </w:rPr>
        <w:t>Organized Women, Policy Initiatives, and American Political Development</w:t>
      </w:r>
      <w:r w:rsidRPr="009A06D5">
        <w:rPr>
          <w:rFonts w:asciiTheme="majorHAnsi" w:hAnsiTheme="majorHAnsi"/>
          <w:iCs/>
        </w:rPr>
        <w:t xml:space="preserve">, </w:t>
      </w:r>
      <w:r w:rsidR="007B039A" w:rsidRPr="009A06D5">
        <w:rPr>
          <w:rFonts w:asciiTheme="majorHAnsi" w:hAnsiTheme="majorHAnsi"/>
          <w:iCs/>
        </w:rPr>
        <w:t xml:space="preserve">discussant, </w:t>
      </w:r>
      <w:r w:rsidRPr="009A06D5">
        <w:rPr>
          <w:rFonts w:asciiTheme="majorHAnsi" w:hAnsiTheme="majorHAnsi"/>
          <w:iCs/>
        </w:rPr>
        <w:t>APSA 2020.</w:t>
      </w:r>
    </w:p>
    <w:p w14:paraId="42209B68" w14:textId="51E0F206" w:rsidR="00936C24" w:rsidRPr="009A06D5" w:rsidRDefault="00936C24" w:rsidP="00034EDE">
      <w:pPr>
        <w:spacing w:after="120"/>
        <w:rPr>
          <w:rFonts w:asciiTheme="majorHAnsi" w:hAnsiTheme="majorHAnsi"/>
          <w:iCs/>
        </w:rPr>
      </w:pPr>
      <w:r w:rsidRPr="009A06D5">
        <w:rPr>
          <w:rFonts w:asciiTheme="majorHAnsi" w:hAnsiTheme="majorHAnsi"/>
          <w:i/>
        </w:rPr>
        <w:t>Social Policies and Problems in Historical Perspective</w:t>
      </w:r>
      <w:r w:rsidRPr="009A06D5">
        <w:rPr>
          <w:rFonts w:asciiTheme="majorHAnsi" w:hAnsiTheme="majorHAnsi"/>
          <w:iCs/>
        </w:rPr>
        <w:t>, chair, APSA 2020.</w:t>
      </w:r>
    </w:p>
    <w:p w14:paraId="0D2AF16F" w14:textId="37B8A862" w:rsidR="001F5FEC" w:rsidRPr="009A06D5" w:rsidRDefault="001F5FEC" w:rsidP="00034EDE">
      <w:pPr>
        <w:spacing w:after="120"/>
        <w:rPr>
          <w:rFonts w:asciiTheme="majorHAnsi" w:hAnsiTheme="majorHAnsi"/>
        </w:rPr>
      </w:pPr>
      <w:r w:rsidRPr="009A06D5">
        <w:rPr>
          <w:rFonts w:asciiTheme="majorHAnsi" w:hAnsiTheme="majorHAnsi"/>
          <w:i/>
        </w:rPr>
        <w:t xml:space="preserve">Author Meets Readers: Stephan </w:t>
      </w:r>
      <w:proofErr w:type="spellStart"/>
      <w:r w:rsidRPr="009A06D5">
        <w:rPr>
          <w:rFonts w:asciiTheme="majorHAnsi" w:hAnsiTheme="majorHAnsi"/>
          <w:i/>
        </w:rPr>
        <w:t>Stohler’s</w:t>
      </w:r>
      <w:proofErr w:type="spellEnd"/>
      <w:r w:rsidRPr="009A06D5">
        <w:rPr>
          <w:rFonts w:asciiTheme="majorHAnsi" w:hAnsiTheme="majorHAnsi"/>
          <w:i/>
        </w:rPr>
        <w:t xml:space="preserve"> Reconstructing Rights</w:t>
      </w:r>
      <w:r w:rsidRPr="009A06D5">
        <w:rPr>
          <w:rFonts w:asciiTheme="majorHAnsi" w:hAnsiTheme="majorHAnsi"/>
        </w:rPr>
        <w:t>, chair, LSA, May 2020.</w:t>
      </w:r>
    </w:p>
    <w:p w14:paraId="30FDA127" w14:textId="77777777" w:rsidR="001F5FEC" w:rsidRPr="009A06D5" w:rsidRDefault="001F5FEC" w:rsidP="00034EDE">
      <w:pPr>
        <w:spacing w:after="120"/>
        <w:rPr>
          <w:rFonts w:asciiTheme="majorHAnsi" w:hAnsiTheme="majorHAnsi"/>
        </w:rPr>
      </w:pPr>
      <w:r w:rsidRPr="009A06D5">
        <w:rPr>
          <w:rFonts w:asciiTheme="majorHAnsi" w:hAnsiTheme="majorHAnsi"/>
          <w:i/>
        </w:rPr>
        <w:t>Universities in Crisis</w:t>
      </w:r>
      <w:r w:rsidRPr="009A06D5">
        <w:rPr>
          <w:rFonts w:asciiTheme="majorHAnsi" w:hAnsiTheme="majorHAnsi"/>
        </w:rPr>
        <w:t>, roundtable participant, WPSA, May 2020.</w:t>
      </w:r>
    </w:p>
    <w:p w14:paraId="4F91091F" w14:textId="4D9FA18C" w:rsidR="001F5FEC" w:rsidRPr="009A06D5" w:rsidRDefault="001F5FEC" w:rsidP="00034EDE">
      <w:pPr>
        <w:spacing w:after="120"/>
        <w:rPr>
          <w:rFonts w:asciiTheme="majorHAnsi" w:hAnsiTheme="majorHAnsi"/>
        </w:rPr>
      </w:pPr>
      <w:r w:rsidRPr="009A06D5">
        <w:rPr>
          <w:rFonts w:asciiTheme="majorHAnsi" w:hAnsiTheme="majorHAnsi"/>
          <w:i/>
        </w:rPr>
        <w:t>Institutions and Ideology</w:t>
      </w:r>
      <w:r w:rsidRPr="009A06D5">
        <w:rPr>
          <w:rFonts w:asciiTheme="majorHAnsi" w:hAnsiTheme="majorHAnsi"/>
        </w:rPr>
        <w:t xml:space="preserve">, </w:t>
      </w:r>
      <w:proofErr w:type="gramStart"/>
      <w:r w:rsidRPr="009A06D5">
        <w:rPr>
          <w:rFonts w:asciiTheme="majorHAnsi" w:hAnsiTheme="majorHAnsi"/>
        </w:rPr>
        <w:t>chair</w:t>
      </w:r>
      <w:proofErr w:type="gramEnd"/>
      <w:r w:rsidRPr="009A06D5">
        <w:rPr>
          <w:rFonts w:asciiTheme="majorHAnsi" w:hAnsiTheme="majorHAnsi"/>
        </w:rPr>
        <w:t xml:space="preserve"> and discussant, WPSA, May 2020.</w:t>
      </w:r>
    </w:p>
    <w:p w14:paraId="353D5E1B" w14:textId="6704B357" w:rsidR="005A29BC" w:rsidRPr="009A06D5" w:rsidRDefault="005A29BC" w:rsidP="00034EDE">
      <w:pPr>
        <w:spacing w:after="120"/>
        <w:rPr>
          <w:rFonts w:asciiTheme="majorHAnsi" w:hAnsiTheme="majorHAnsi"/>
        </w:rPr>
      </w:pPr>
      <w:r w:rsidRPr="009A06D5">
        <w:rPr>
          <w:rFonts w:asciiTheme="majorHAnsi" w:hAnsiTheme="majorHAnsi"/>
          <w:i/>
        </w:rPr>
        <w:t>Strategies for Advancing and Hindering LGBTQ Rights in the Law and Courts</w:t>
      </w:r>
      <w:r w:rsidRPr="009A06D5">
        <w:rPr>
          <w:rFonts w:asciiTheme="majorHAnsi" w:hAnsiTheme="majorHAnsi"/>
        </w:rPr>
        <w:t>, discussant, APSA, August 2019.</w:t>
      </w:r>
    </w:p>
    <w:p w14:paraId="1E08B2BA" w14:textId="25DCEA6B" w:rsidR="00C97DC4" w:rsidRPr="009A06D5" w:rsidRDefault="00C97DC4" w:rsidP="00034EDE">
      <w:pPr>
        <w:spacing w:after="120"/>
        <w:rPr>
          <w:rFonts w:asciiTheme="majorHAnsi" w:hAnsiTheme="majorHAnsi"/>
        </w:rPr>
      </w:pPr>
      <w:r w:rsidRPr="009A06D5">
        <w:rPr>
          <w:rFonts w:asciiTheme="majorHAnsi" w:hAnsiTheme="majorHAnsi"/>
          <w:i/>
        </w:rPr>
        <w:t>Dignity and American Constitutionalism</w:t>
      </w:r>
      <w:r w:rsidRPr="009A06D5">
        <w:rPr>
          <w:rFonts w:asciiTheme="majorHAnsi" w:hAnsiTheme="majorHAnsi"/>
        </w:rPr>
        <w:t>, discussant, LSA, June 2019.</w:t>
      </w:r>
    </w:p>
    <w:p w14:paraId="33FB416E" w14:textId="1E5E0C84" w:rsidR="00FA700B" w:rsidRPr="009A06D5" w:rsidRDefault="00FA700B" w:rsidP="00034EDE">
      <w:pPr>
        <w:spacing w:after="120"/>
        <w:rPr>
          <w:rFonts w:asciiTheme="majorHAnsi" w:hAnsiTheme="majorHAnsi"/>
        </w:rPr>
      </w:pPr>
      <w:r w:rsidRPr="009A06D5">
        <w:rPr>
          <w:rFonts w:asciiTheme="majorHAnsi" w:hAnsiTheme="majorHAnsi"/>
          <w:i/>
        </w:rPr>
        <w:t>New Perspectives on Governance: Gender, Sex, and the Family</w:t>
      </w:r>
      <w:r w:rsidRPr="009A06D5">
        <w:rPr>
          <w:rFonts w:asciiTheme="majorHAnsi" w:hAnsiTheme="majorHAnsi"/>
        </w:rPr>
        <w:t>, discussant, APSA, September 2018.</w:t>
      </w:r>
    </w:p>
    <w:p w14:paraId="069C9D92" w14:textId="415B9761" w:rsidR="00FA700B" w:rsidRPr="009A06D5" w:rsidRDefault="00FA700B" w:rsidP="00034EDE">
      <w:pPr>
        <w:spacing w:after="120"/>
        <w:rPr>
          <w:rFonts w:asciiTheme="majorHAnsi" w:hAnsiTheme="majorHAnsi"/>
        </w:rPr>
      </w:pPr>
      <w:r w:rsidRPr="009A06D5">
        <w:rPr>
          <w:rFonts w:asciiTheme="majorHAnsi" w:hAnsiTheme="majorHAnsi"/>
          <w:i/>
        </w:rPr>
        <w:t>Queer Politics in the U.S.: Allies and Antagonists</w:t>
      </w:r>
      <w:r w:rsidRPr="009A06D5">
        <w:rPr>
          <w:rFonts w:asciiTheme="majorHAnsi" w:hAnsiTheme="majorHAnsi"/>
        </w:rPr>
        <w:t>, discussant, APSA, September 2018.</w:t>
      </w:r>
    </w:p>
    <w:p w14:paraId="4155A5D5" w14:textId="00C3BB07" w:rsidR="00FA700B" w:rsidRPr="009A06D5" w:rsidRDefault="00FA700B" w:rsidP="00034EDE">
      <w:pPr>
        <w:spacing w:after="120"/>
        <w:rPr>
          <w:rFonts w:asciiTheme="majorHAnsi" w:hAnsiTheme="majorHAnsi"/>
        </w:rPr>
      </w:pPr>
      <w:r w:rsidRPr="009A06D5">
        <w:rPr>
          <w:rFonts w:asciiTheme="majorHAnsi" w:hAnsiTheme="majorHAnsi"/>
          <w:i/>
        </w:rPr>
        <w:t xml:space="preserve">Women of Color Belong in the </w:t>
      </w:r>
      <w:proofErr w:type="gramStart"/>
      <w:r w:rsidRPr="009A06D5">
        <w:rPr>
          <w:rFonts w:asciiTheme="majorHAnsi" w:hAnsiTheme="majorHAnsi"/>
          <w:i/>
        </w:rPr>
        <w:t>House  . . .</w:t>
      </w:r>
      <w:proofErr w:type="gramEnd"/>
      <w:r w:rsidRPr="009A06D5">
        <w:rPr>
          <w:rFonts w:asciiTheme="majorHAnsi" w:hAnsiTheme="majorHAnsi"/>
          <w:i/>
        </w:rPr>
        <w:t xml:space="preserve">  And the Senate</w:t>
      </w:r>
      <w:r w:rsidRPr="009A06D5">
        <w:rPr>
          <w:rFonts w:asciiTheme="majorHAnsi" w:hAnsiTheme="majorHAnsi"/>
        </w:rPr>
        <w:t>, chair, APSA, September 2018.</w:t>
      </w:r>
    </w:p>
    <w:p w14:paraId="2020BBBB" w14:textId="461AA9FD" w:rsidR="002F50E7" w:rsidRPr="009A06D5" w:rsidRDefault="002F50E7" w:rsidP="00034EDE">
      <w:pPr>
        <w:spacing w:after="120"/>
        <w:rPr>
          <w:rFonts w:asciiTheme="majorHAnsi" w:hAnsiTheme="majorHAnsi"/>
        </w:rPr>
      </w:pPr>
      <w:r w:rsidRPr="009A06D5">
        <w:rPr>
          <w:rFonts w:asciiTheme="majorHAnsi" w:hAnsiTheme="majorHAnsi"/>
          <w:i/>
        </w:rPr>
        <w:t>From Jim Crow to Barack Obama: Changes and Continuities in American Racial Order</w:t>
      </w:r>
      <w:r w:rsidRPr="009A06D5">
        <w:rPr>
          <w:rFonts w:asciiTheme="majorHAnsi" w:hAnsiTheme="majorHAnsi"/>
        </w:rPr>
        <w:t>, discussant, APSA, September 2017.</w:t>
      </w:r>
    </w:p>
    <w:p w14:paraId="0A179779" w14:textId="787AE5CD" w:rsidR="002F50E7" w:rsidRPr="009A06D5" w:rsidRDefault="002F50E7" w:rsidP="00034EDE">
      <w:pPr>
        <w:spacing w:after="120"/>
        <w:rPr>
          <w:rFonts w:asciiTheme="majorHAnsi" w:hAnsiTheme="majorHAnsi"/>
        </w:rPr>
      </w:pPr>
      <w:r w:rsidRPr="009A06D5">
        <w:rPr>
          <w:rFonts w:asciiTheme="majorHAnsi" w:hAnsiTheme="majorHAnsi"/>
          <w:i/>
        </w:rPr>
        <w:t>Home and Belongin</w:t>
      </w:r>
      <w:r w:rsidRPr="009A06D5">
        <w:rPr>
          <w:rFonts w:asciiTheme="majorHAnsi" w:hAnsiTheme="majorHAnsi"/>
        </w:rPr>
        <w:t>g</w:t>
      </w:r>
      <w:r w:rsidRPr="009A06D5">
        <w:rPr>
          <w:rFonts w:asciiTheme="majorHAnsi" w:hAnsiTheme="majorHAnsi"/>
          <w:i/>
        </w:rPr>
        <w:t>: Contesting Boundaries of Citizenship</w:t>
      </w:r>
      <w:r w:rsidRPr="009A06D5">
        <w:rPr>
          <w:rFonts w:asciiTheme="majorHAnsi" w:hAnsiTheme="majorHAnsi"/>
        </w:rPr>
        <w:t>, discussant, APSA, September 2017.</w:t>
      </w:r>
    </w:p>
    <w:p w14:paraId="25BA55D0" w14:textId="6B482A12" w:rsidR="002F50E7" w:rsidRPr="009A06D5" w:rsidRDefault="002F50E7" w:rsidP="00034EDE">
      <w:pPr>
        <w:spacing w:after="120"/>
        <w:rPr>
          <w:rFonts w:asciiTheme="majorHAnsi" w:hAnsiTheme="majorHAnsi"/>
        </w:rPr>
      </w:pPr>
      <w:r w:rsidRPr="009A06D5">
        <w:rPr>
          <w:rFonts w:asciiTheme="majorHAnsi" w:hAnsiTheme="majorHAnsi"/>
          <w:i/>
        </w:rPr>
        <w:t>“In Case of Emergency”: Protecting Political Scientists’ Academic Freedom</w:t>
      </w:r>
      <w:r w:rsidRPr="009A06D5">
        <w:rPr>
          <w:rFonts w:asciiTheme="majorHAnsi" w:hAnsiTheme="majorHAnsi"/>
        </w:rPr>
        <w:t>, chair, short course, APSA, September 2017</w:t>
      </w:r>
    </w:p>
    <w:p w14:paraId="733847A4" w14:textId="7DF59E21" w:rsidR="009B3707" w:rsidRPr="009A06D5" w:rsidRDefault="009B3707" w:rsidP="00034EDE">
      <w:pPr>
        <w:spacing w:after="120"/>
        <w:rPr>
          <w:rFonts w:asciiTheme="majorHAnsi" w:hAnsiTheme="majorHAnsi"/>
        </w:rPr>
      </w:pPr>
      <w:r w:rsidRPr="009A06D5">
        <w:rPr>
          <w:rFonts w:asciiTheme="majorHAnsi" w:hAnsiTheme="majorHAnsi"/>
          <w:i/>
        </w:rPr>
        <w:lastRenderedPageBreak/>
        <w:t>The Family and the State: The Politics and Policies of Public/Private Boundaries</w:t>
      </w:r>
      <w:r w:rsidRPr="009A06D5">
        <w:rPr>
          <w:rFonts w:asciiTheme="majorHAnsi" w:hAnsiTheme="majorHAnsi"/>
        </w:rPr>
        <w:t xml:space="preserve">, </w:t>
      </w:r>
      <w:r w:rsidR="002F50E7" w:rsidRPr="009A06D5">
        <w:rPr>
          <w:rFonts w:asciiTheme="majorHAnsi" w:hAnsiTheme="majorHAnsi"/>
        </w:rPr>
        <w:t xml:space="preserve">discussant, </w:t>
      </w:r>
      <w:r w:rsidRPr="009A06D5">
        <w:rPr>
          <w:rFonts w:asciiTheme="majorHAnsi" w:hAnsiTheme="majorHAnsi"/>
        </w:rPr>
        <w:t>APSA, September 2016</w:t>
      </w:r>
    </w:p>
    <w:p w14:paraId="7D178C28" w14:textId="518C4E02" w:rsidR="009B3707" w:rsidRPr="009A06D5" w:rsidRDefault="009B3707" w:rsidP="00034EDE">
      <w:pPr>
        <w:spacing w:after="120"/>
        <w:rPr>
          <w:rFonts w:asciiTheme="majorHAnsi" w:hAnsiTheme="majorHAnsi"/>
        </w:rPr>
      </w:pPr>
      <w:r w:rsidRPr="009A06D5">
        <w:rPr>
          <w:rFonts w:asciiTheme="majorHAnsi" w:hAnsiTheme="majorHAnsi"/>
          <w:i/>
        </w:rPr>
        <w:t>Love, Sex, and Marriage</w:t>
      </w:r>
      <w:r w:rsidR="002F50E7" w:rsidRPr="009A06D5">
        <w:rPr>
          <w:rFonts w:asciiTheme="majorHAnsi" w:hAnsiTheme="majorHAnsi"/>
        </w:rPr>
        <w:t>, discussant,</w:t>
      </w:r>
      <w:r w:rsidRPr="009A06D5">
        <w:rPr>
          <w:rFonts w:asciiTheme="majorHAnsi" w:hAnsiTheme="majorHAnsi"/>
        </w:rPr>
        <w:t xml:space="preserve"> APSA, September 2016</w:t>
      </w:r>
    </w:p>
    <w:p w14:paraId="3D9F8AF2" w14:textId="01681D2D" w:rsidR="004C0AE4" w:rsidRPr="009A06D5" w:rsidRDefault="004C0AE4" w:rsidP="00034EDE">
      <w:pPr>
        <w:spacing w:after="120"/>
        <w:rPr>
          <w:rFonts w:asciiTheme="majorHAnsi" w:hAnsiTheme="majorHAnsi"/>
        </w:rPr>
      </w:pPr>
      <w:r w:rsidRPr="009A06D5">
        <w:rPr>
          <w:rFonts w:asciiTheme="majorHAnsi" w:hAnsiTheme="majorHAnsi"/>
          <w:i/>
        </w:rPr>
        <w:t>Foundations of the Green State</w:t>
      </w:r>
      <w:r w:rsidR="002F50E7" w:rsidRPr="009A06D5">
        <w:rPr>
          <w:rFonts w:asciiTheme="majorHAnsi" w:hAnsiTheme="majorHAnsi"/>
        </w:rPr>
        <w:t xml:space="preserve">, discussant, </w:t>
      </w:r>
      <w:r w:rsidRPr="009A06D5">
        <w:rPr>
          <w:rFonts w:asciiTheme="majorHAnsi" w:hAnsiTheme="majorHAnsi"/>
        </w:rPr>
        <w:t>WPSA, March 2016.</w:t>
      </w:r>
    </w:p>
    <w:p w14:paraId="31926371" w14:textId="7E8750AF" w:rsidR="007F0E71" w:rsidRDefault="007F0E71">
      <w:pPr>
        <w:rPr>
          <w:rFonts w:asciiTheme="majorHAnsi" w:hAnsiTheme="majorHAnsi"/>
          <w:b/>
          <w:u w:val="single"/>
        </w:rPr>
      </w:pPr>
    </w:p>
    <w:p w14:paraId="51CBD25C" w14:textId="77777777" w:rsidR="004D0CE2" w:rsidRDefault="004D0CE2">
      <w:pPr>
        <w:rPr>
          <w:rFonts w:asciiTheme="majorHAnsi" w:hAnsiTheme="majorHAnsi"/>
          <w:b/>
          <w:u w:val="single"/>
        </w:rPr>
      </w:pPr>
    </w:p>
    <w:p w14:paraId="47F6E14C" w14:textId="77777777" w:rsidR="004D0CE2" w:rsidRDefault="004D0CE2">
      <w:pPr>
        <w:rPr>
          <w:rFonts w:asciiTheme="majorHAnsi" w:hAnsiTheme="majorHAnsi"/>
          <w:b/>
          <w:u w:val="single"/>
        </w:rPr>
      </w:pPr>
    </w:p>
    <w:p w14:paraId="223FF105" w14:textId="69A31CBD" w:rsidR="007877F2" w:rsidRPr="009A06D5" w:rsidRDefault="00BA6F9E" w:rsidP="00034EDE">
      <w:pPr>
        <w:tabs>
          <w:tab w:val="left" w:pos="630"/>
        </w:tabs>
        <w:rPr>
          <w:rFonts w:asciiTheme="majorHAnsi" w:hAnsiTheme="majorHAnsi"/>
          <w:b/>
          <w:u w:val="single"/>
        </w:rPr>
      </w:pPr>
      <w:r w:rsidRPr="009A06D5">
        <w:rPr>
          <w:rFonts w:asciiTheme="majorHAnsi" w:hAnsiTheme="majorHAnsi"/>
          <w:b/>
          <w:u w:val="single"/>
        </w:rPr>
        <w:t>COURSES TAUGHT</w:t>
      </w:r>
    </w:p>
    <w:p w14:paraId="0A0E1CD8" w14:textId="77777777" w:rsidR="007877F2" w:rsidRPr="009A06D5" w:rsidRDefault="007877F2" w:rsidP="00034EDE">
      <w:pPr>
        <w:tabs>
          <w:tab w:val="left" w:pos="630"/>
        </w:tabs>
        <w:ind w:left="720" w:hanging="720"/>
        <w:rPr>
          <w:rFonts w:asciiTheme="majorHAnsi" w:hAnsiTheme="majorHAnsi"/>
          <w:b/>
          <w:u w:val="single"/>
        </w:rPr>
      </w:pPr>
    </w:p>
    <w:p w14:paraId="5A753DA5" w14:textId="77777777" w:rsidR="00F3061B" w:rsidRPr="009A06D5" w:rsidRDefault="00F3061B" w:rsidP="00034EDE">
      <w:pPr>
        <w:jc w:val="both"/>
        <w:rPr>
          <w:rFonts w:asciiTheme="majorHAnsi" w:hAnsiTheme="majorHAnsi"/>
        </w:rPr>
        <w:sectPr w:rsidR="00F3061B" w:rsidRPr="009A06D5" w:rsidSect="00B17AF7">
          <w:headerReference w:type="default" r:id="rId38"/>
          <w:footerReference w:type="even" r:id="rId39"/>
          <w:footerReference w:type="default" r:id="rId40"/>
          <w:pgSz w:w="12240" w:h="15840" w:code="1"/>
          <w:pgMar w:top="1080" w:right="1080" w:bottom="1080" w:left="1080" w:header="720" w:footer="720" w:gutter="0"/>
          <w:paperSrc w:first="15" w:other="15"/>
          <w:cols w:space="720" w:equalWidth="0">
            <w:col w:w="10080"/>
          </w:cols>
          <w:titlePg/>
        </w:sectPr>
      </w:pPr>
    </w:p>
    <w:p w14:paraId="5ECABF1A" w14:textId="77777777" w:rsidR="00BA6F9E" w:rsidRPr="009A06D5" w:rsidRDefault="007877F2" w:rsidP="00034EDE">
      <w:pPr>
        <w:ind w:left="360" w:hanging="360"/>
        <w:jc w:val="both"/>
        <w:rPr>
          <w:rFonts w:asciiTheme="majorHAnsi" w:hAnsiTheme="majorHAnsi"/>
        </w:rPr>
      </w:pPr>
      <w:r w:rsidRPr="009A06D5">
        <w:rPr>
          <w:rFonts w:asciiTheme="majorHAnsi" w:hAnsiTheme="majorHAnsi"/>
        </w:rPr>
        <w:t>Americ</w:t>
      </w:r>
      <w:r w:rsidR="00BA6F9E" w:rsidRPr="009A06D5">
        <w:rPr>
          <w:rFonts w:asciiTheme="majorHAnsi" w:hAnsiTheme="majorHAnsi"/>
        </w:rPr>
        <w:t>an Political Fiction (1997)</w:t>
      </w:r>
    </w:p>
    <w:p w14:paraId="23123252" w14:textId="2E5D37CA" w:rsidR="00BA6F9E" w:rsidRPr="009A06D5" w:rsidRDefault="007877F2" w:rsidP="00034EDE">
      <w:pPr>
        <w:ind w:left="360" w:hanging="360"/>
        <w:jc w:val="both"/>
        <w:rPr>
          <w:rFonts w:asciiTheme="majorHAnsi" w:hAnsiTheme="majorHAnsi"/>
        </w:rPr>
      </w:pPr>
      <w:r w:rsidRPr="009A06D5">
        <w:rPr>
          <w:rFonts w:asciiTheme="majorHAnsi" w:hAnsiTheme="majorHAnsi"/>
        </w:rPr>
        <w:t>Ci</w:t>
      </w:r>
      <w:r w:rsidR="00BA6F9E" w:rsidRPr="009A06D5">
        <w:rPr>
          <w:rFonts w:asciiTheme="majorHAnsi" w:hAnsiTheme="majorHAnsi"/>
        </w:rPr>
        <w:t>vil Rights and Civil Liberties (1996, 1998, 2000, 2002, 2004</w:t>
      </w:r>
      <w:r w:rsidR="00B637EF" w:rsidRPr="009A06D5">
        <w:rPr>
          <w:rFonts w:asciiTheme="majorHAnsi" w:hAnsiTheme="majorHAnsi"/>
        </w:rPr>
        <w:t>, 2011</w:t>
      </w:r>
      <w:r w:rsidR="00BC1F4F" w:rsidRPr="009A06D5">
        <w:rPr>
          <w:rFonts w:asciiTheme="majorHAnsi" w:hAnsiTheme="majorHAnsi"/>
        </w:rPr>
        <w:t>, 2014</w:t>
      </w:r>
      <w:r w:rsidR="00B26DEB" w:rsidRPr="009A06D5">
        <w:rPr>
          <w:rFonts w:asciiTheme="majorHAnsi" w:hAnsiTheme="majorHAnsi"/>
        </w:rPr>
        <w:t>, 2020</w:t>
      </w:r>
      <w:r w:rsidR="00BA6F9E" w:rsidRPr="009A06D5">
        <w:rPr>
          <w:rFonts w:asciiTheme="majorHAnsi" w:hAnsiTheme="majorHAnsi"/>
        </w:rPr>
        <w:t>)</w:t>
      </w:r>
    </w:p>
    <w:p w14:paraId="0C214085" w14:textId="77777777" w:rsidR="00BA6F9E" w:rsidRPr="009A06D5" w:rsidRDefault="007877F2" w:rsidP="00034EDE">
      <w:pPr>
        <w:ind w:left="360" w:hanging="360"/>
        <w:jc w:val="both"/>
        <w:rPr>
          <w:rFonts w:asciiTheme="majorHAnsi" w:hAnsiTheme="majorHAnsi"/>
        </w:rPr>
      </w:pPr>
      <w:r w:rsidRPr="009A06D5">
        <w:rPr>
          <w:rFonts w:asciiTheme="majorHAnsi" w:hAnsiTheme="majorHAnsi"/>
        </w:rPr>
        <w:t>Constitut</w:t>
      </w:r>
      <w:r w:rsidR="00BA6F9E" w:rsidRPr="009A06D5">
        <w:rPr>
          <w:rFonts w:asciiTheme="majorHAnsi" w:hAnsiTheme="majorHAnsi"/>
        </w:rPr>
        <w:t>ional Interpretation</w:t>
      </w:r>
      <w:r w:rsidRPr="009A06D5">
        <w:rPr>
          <w:rFonts w:asciiTheme="majorHAnsi" w:hAnsiTheme="majorHAnsi"/>
        </w:rPr>
        <w:t xml:space="preserve"> </w:t>
      </w:r>
      <w:r w:rsidR="00BA6F9E" w:rsidRPr="009A06D5">
        <w:rPr>
          <w:rFonts w:asciiTheme="majorHAnsi" w:hAnsiTheme="majorHAnsi"/>
        </w:rPr>
        <w:t>(1999)</w:t>
      </w:r>
    </w:p>
    <w:p w14:paraId="72B4E1CA" w14:textId="141DE828" w:rsidR="00B95D82" w:rsidRPr="009A06D5" w:rsidRDefault="00B95D82" w:rsidP="00034EDE">
      <w:pPr>
        <w:ind w:left="360" w:hanging="360"/>
        <w:jc w:val="both"/>
        <w:rPr>
          <w:rFonts w:asciiTheme="majorHAnsi" w:hAnsiTheme="majorHAnsi"/>
        </w:rPr>
      </w:pPr>
      <w:r w:rsidRPr="009A06D5">
        <w:rPr>
          <w:rFonts w:asciiTheme="majorHAnsi" w:hAnsiTheme="majorHAnsi"/>
        </w:rPr>
        <w:t>Constitutional Law (1997, 1998, 2001</w:t>
      </w:r>
      <w:r w:rsidR="00443AD5" w:rsidRPr="009A06D5">
        <w:rPr>
          <w:rFonts w:asciiTheme="majorHAnsi" w:hAnsiTheme="majorHAnsi"/>
        </w:rPr>
        <w:t>, 2006</w:t>
      </w:r>
      <w:r w:rsidR="00B62975" w:rsidRPr="009A06D5">
        <w:rPr>
          <w:rFonts w:asciiTheme="majorHAnsi" w:hAnsiTheme="majorHAnsi"/>
        </w:rPr>
        <w:t>, 2007</w:t>
      </w:r>
      <w:r w:rsidR="008941C4" w:rsidRPr="009A06D5">
        <w:rPr>
          <w:rFonts w:asciiTheme="majorHAnsi" w:hAnsiTheme="majorHAnsi"/>
        </w:rPr>
        <w:t>, 2008</w:t>
      </w:r>
      <w:r w:rsidR="0053442D" w:rsidRPr="009A06D5">
        <w:rPr>
          <w:rFonts w:asciiTheme="majorHAnsi" w:hAnsiTheme="majorHAnsi"/>
        </w:rPr>
        <w:t>, 2009</w:t>
      </w:r>
      <w:r w:rsidR="00B637EF" w:rsidRPr="009A06D5">
        <w:rPr>
          <w:rFonts w:asciiTheme="majorHAnsi" w:hAnsiTheme="majorHAnsi"/>
        </w:rPr>
        <w:t>, 2010</w:t>
      </w:r>
      <w:r w:rsidR="004810DC" w:rsidRPr="009A06D5">
        <w:rPr>
          <w:rFonts w:asciiTheme="majorHAnsi" w:hAnsiTheme="majorHAnsi"/>
        </w:rPr>
        <w:t>, 2014</w:t>
      </w:r>
      <w:r w:rsidR="00416C22" w:rsidRPr="009A06D5">
        <w:rPr>
          <w:rFonts w:asciiTheme="majorHAnsi" w:hAnsiTheme="majorHAnsi"/>
        </w:rPr>
        <w:t>, 2019</w:t>
      </w:r>
      <w:r w:rsidRPr="009A06D5">
        <w:rPr>
          <w:rFonts w:asciiTheme="majorHAnsi" w:hAnsiTheme="majorHAnsi"/>
        </w:rPr>
        <w:t>)</w:t>
      </w:r>
    </w:p>
    <w:p w14:paraId="2046FA6C" w14:textId="77777777" w:rsidR="00AD6520" w:rsidRPr="009A06D5" w:rsidRDefault="00AD6520" w:rsidP="00034EDE">
      <w:pPr>
        <w:ind w:left="360" w:hanging="360"/>
        <w:jc w:val="both"/>
        <w:rPr>
          <w:rFonts w:asciiTheme="majorHAnsi" w:hAnsiTheme="majorHAnsi"/>
        </w:rPr>
      </w:pPr>
      <w:r w:rsidRPr="009A06D5">
        <w:rPr>
          <w:rFonts w:asciiTheme="majorHAnsi" w:hAnsiTheme="majorHAnsi"/>
        </w:rPr>
        <w:t>Constitutional Law: Graduate Pedagogy Seminar (2009, 2010)</w:t>
      </w:r>
    </w:p>
    <w:p w14:paraId="5E01B469" w14:textId="024EB5E5" w:rsidR="00B62975" w:rsidRPr="009A06D5" w:rsidRDefault="00B62975" w:rsidP="00034EDE">
      <w:pPr>
        <w:ind w:left="360" w:hanging="360"/>
        <w:jc w:val="both"/>
        <w:rPr>
          <w:rFonts w:asciiTheme="majorHAnsi" w:hAnsiTheme="majorHAnsi"/>
        </w:rPr>
      </w:pPr>
      <w:r w:rsidRPr="009A06D5">
        <w:rPr>
          <w:rFonts w:asciiTheme="majorHAnsi" w:hAnsiTheme="majorHAnsi"/>
        </w:rPr>
        <w:t>The Discipline of Political Science (comprehensive introductory graduate seminar) (2007</w:t>
      </w:r>
      <w:r w:rsidR="00284D85" w:rsidRPr="009A06D5">
        <w:rPr>
          <w:rFonts w:asciiTheme="majorHAnsi" w:hAnsiTheme="majorHAnsi"/>
        </w:rPr>
        <w:t>, 2012</w:t>
      </w:r>
      <w:r w:rsidR="004810DC" w:rsidRPr="009A06D5">
        <w:rPr>
          <w:rFonts w:asciiTheme="majorHAnsi" w:hAnsiTheme="majorHAnsi"/>
        </w:rPr>
        <w:t>, 2013</w:t>
      </w:r>
      <w:r w:rsidRPr="009A06D5">
        <w:rPr>
          <w:rFonts w:asciiTheme="majorHAnsi" w:hAnsiTheme="majorHAnsi"/>
        </w:rPr>
        <w:t xml:space="preserve">) </w:t>
      </w:r>
    </w:p>
    <w:p w14:paraId="1E824BE4" w14:textId="42984033" w:rsidR="003B6AFC" w:rsidRPr="009A06D5" w:rsidRDefault="003B6AFC" w:rsidP="00034EDE">
      <w:pPr>
        <w:ind w:left="360" w:hanging="360"/>
        <w:jc w:val="both"/>
        <w:rPr>
          <w:rFonts w:asciiTheme="majorHAnsi" w:hAnsiTheme="majorHAnsi"/>
        </w:rPr>
      </w:pPr>
      <w:r w:rsidRPr="009A06D5">
        <w:rPr>
          <w:rFonts w:asciiTheme="majorHAnsi" w:hAnsiTheme="majorHAnsi"/>
        </w:rPr>
        <w:t>Federalism (2018</w:t>
      </w:r>
      <w:r w:rsidR="00507D66" w:rsidRPr="009A06D5">
        <w:rPr>
          <w:rFonts w:asciiTheme="majorHAnsi" w:hAnsiTheme="majorHAnsi"/>
        </w:rPr>
        <w:t>, 2021</w:t>
      </w:r>
      <w:r w:rsidRPr="009A06D5">
        <w:rPr>
          <w:rFonts w:asciiTheme="majorHAnsi" w:hAnsiTheme="majorHAnsi"/>
        </w:rPr>
        <w:t>)</w:t>
      </w:r>
    </w:p>
    <w:p w14:paraId="0272FC4F" w14:textId="77777777" w:rsidR="00BA6F9E" w:rsidRPr="009A06D5" w:rsidRDefault="007877F2" w:rsidP="00034EDE">
      <w:pPr>
        <w:ind w:left="360" w:hanging="360"/>
        <w:jc w:val="both"/>
        <w:rPr>
          <w:rFonts w:asciiTheme="majorHAnsi" w:hAnsiTheme="majorHAnsi"/>
        </w:rPr>
      </w:pPr>
      <w:r w:rsidRPr="009A06D5">
        <w:rPr>
          <w:rFonts w:asciiTheme="majorHAnsi" w:hAnsiTheme="majorHAnsi"/>
        </w:rPr>
        <w:t>Femini</w:t>
      </w:r>
      <w:r w:rsidR="00BA6F9E" w:rsidRPr="009A06D5">
        <w:rPr>
          <w:rFonts w:asciiTheme="majorHAnsi" w:hAnsiTheme="majorHAnsi"/>
        </w:rPr>
        <w:t>st Jurisprudence (1992)</w:t>
      </w:r>
    </w:p>
    <w:p w14:paraId="10462636" w14:textId="0D206F98" w:rsidR="0005107C" w:rsidRPr="009A06D5" w:rsidRDefault="0005107C" w:rsidP="00034EDE">
      <w:pPr>
        <w:tabs>
          <w:tab w:val="left" w:pos="360"/>
        </w:tabs>
        <w:ind w:left="360" w:hanging="360"/>
        <w:jc w:val="both"/>
        <w:rPr>
          <w:rFonts w:asciiTheme="majorHAnsi" w:hAnsiTheme="majorHAnsi"/>
        </w:rPr>
      </w:pPr>
      <w:r w:rsidRPr="009A06D5">
        <w:rPr>
          <w:rFonts w:asciiTheme="majorHAnsi" w:hAnsiTheme="majorHAnsi"/>
        </w:rPr>
        <w:t>Field Seminar in Public Law (2009</w:t>
      </w:r>
      <w:r w:rsidR="00991D4B" w:rsidRPr="009A06D5">
        <w:rPr>
          <w:rFonts w:asciiTheme="majorHAnsi" w:hAnsiTheme="majorHAnsi"/>
        </w:rPr>
        <w:t>, 2011</w:t>
      </w:r>
      <w:r w:rsidR="004C0AE4" w:rsidRPr="009A06D5">
        <w:rPr>
          <w:rFonts w:asciiTheme="majorHAnsi" w:hAnsiTheme="majorHAnsi"/>
        </w:rPr>
        <w:t>, 2016</w:t>
      </w:r>
      <w:r w:rsidR="003B6AFC" w:rsidRPr="009A06D5">
        <w:rPr>
          <w:rFonts w:asciiTheme="majorHAnsi" w:hAnsiTheme="majorHAnsi"/>
        </w:rPr>
        <w:t>, 2018</w:t>
      </w:r>
      <w:r w:rsidRPr="009A06D5">
        <w:rPr>
          <w:rFonts w:asciiTheme="majorHAnsi" w:hAnsiTheme="majorHAnsi"/>
        </w:rPr>
        <w:t>)</w:t>
      </w:r>
    </w:p>
    <w:p w14:paraId="6E34B258" w14:textId="77777777" w:rsidR="005A61D1" w:rsidRPr="009A06D5" w:rsidRDefault="005A61D1" w:rsidP="00034EDE">
      <w:pPr>
        <w:tabs>
          <w:tab w:val="left" w:pos="360"/>
        </w:tabs>
        <w:ind w:left="360" w:hanging="360"/>
        <w:jc w:val="both"/>
        <w:rPr>
          <w:rFonts w:asciiTheme="majorHAnsi" w:hAnsiTheme="majorHAnsi"/>
        </w:rPr>
      </w:pPr>
      <w:r w:rsidRPr="009A06D5">
        <w:rPr>
          <w:rFonts w:asciiTheme="majorHAnsi" w:hAnsiTheme="majorHAnsi"/>
        </w:rPr>
        <w:t>Graduate Certificate Colloquium (for Women’s and Gender Studies students) (2006)</w:t>
      </w:r>
    </w:p>
    <w:p w14:paraId="76AACACF" w14:textId="77777777" w:rsidR="00755680" w:rsidRPr="009A06D5" w:rsidRDefault="00755680" w:rsidP="00034EDE">
      <w:pPr>
        <w:tabs>
          <w:tab w:val="left" w:pos="360"/>
        </w:tabs>
        <w:ind w:left="360" w:hanging="360"/>
        <w:jc w:val="both"/>
        <w:rPr>
          <w:rFonts w:asciiTheme="majorHAnsi" w:hAnsiTheme="majorHAnsi"/>
        </w:rPr>
      </w:pPr>
      <w:r w:rsidRPr="009A06D5">
        <w:rPr>
          <w:rFonts w:asciiTheme="majorHAnsi" w:hAnsiTheme="majorHAnsi"/>
        </w:rPr>
        <w:t>Great Ideas in Political Science (honors seminar) (2007</w:t>
      </w:r>
      <w:r w:rsidR="008941C4" w:rsidRPr="009A06D5">
        <w:rPr>
          <w:rFonts w:asciiTheme="majorHAnsi" w:hAnsiTheme="majorHAnsi"/>
        </w:rPr>
        <w:t>, 2008</w:t>
      </w:r>
      <w:r w:rsidRPr="009A06D5">
        <w:rPr>
          <w:rFonts w:asciiTheme="majorHAnsi" w:hAnsiTheme="majorHAnsi"/>
        </w:rPr>
        <w:t>)</w:t>
      </w:r>
    </w:p>
    <w:p w14:paraId="11335652" w14:textId="77777777" w:rsidR="00B95D82" w:rsidRPr="009A06D5" w:rsidRDefault="00B95D82" w:rsidP="00034EDE">
      <w:pPr>
        <w:tabs>
          <w:tab w:val="left" w:pos="360"/>
        </w:tabs>
        <w:ind w:left="360" w:hanging="360"/>
        <w:jc w:val="both"/>
        <w:rPr>
          <w:rFonts w:asciiTheme="majorHAnsi" w:hAnsiTheme="majorHAnsi"/>
        </w:rPr>
      </w:pPr>
      <w:r w:rsidRPr="009A06D5">
        <w:rPr>
          <w:rFonts w:asciiTheme="majorHAnsi" w:hAnsiTheme="majorHAnsi"/>
        </w:rPr>
        <w:t>Honors Thesis Prospectus (2000)</w:t>
      </w:r>
    </w:p>
    <w:p w14:paraId="798349A6" w14:textId="21D4ECC0" w:rsidR="00E11277" w:rsidRPr="009A06D5" w:rsidRDefault="00E11277" w:rsidP="00034EDE">
      <w:pPr>
        <w:tabs>
          <w:tab w:val="left" w:pos="360"/>
        </w:tabs>
        <w:ind w:left="360" w:hanging="360"/>
        <w:jc w:val="both"/>
        <w:rPr>
          <w:rFonts w:asciiTheme="majorHAnsi" w:hAnsiTheme="majorHAnsi"/>
        </w:rPr>
      </w:pPr>
      <w:r w:rsidRPr="009A06D5">
        <w:rPr>
          <w:rFonts w:asciiTheme="majorHAnsi" w:hAnsiTheme="majorHAnsi"/>
        </w:rPr>
        <w:t>Introduction to Public Law (2012</w:t>
      </w:r>
      <w:r w:rsidR="004810DC" w:rsidRPr="009A06D5">
        <w:rPr>
          <w:rFonts w:asciiTheme="majorHAnsi" w:hAnsiTheme="majorHAnsi"/>
        </w:rPr>
        <w:t>, 2013</w:t>
      </w:r>
      <w:r w:rsidR="004C0AE4" w:rsidRPr="009A06D5">
        <w:rPr>
          <w:rFonts w:asciiTheme="majorHAnsi" w:hAnsiTheme="majorHAnsi"/>
        </w:rPr>
        <w:t>, 2016, 2017</w:t>
      </w:r>
      <w:r w:rsidRPr="009A06D5">
        <w:rPr>
          <w:rFonts w:asciiTheme="majorHAnsi" w:hAnsiTheme="majorHAnsi"/>
        </w:rPr>
        <w:t>)</w:t>
      </w:r>
    </w:p>
    <w:p w14:paraId="3CAD588C" w14:textId="77777777" w:rsidR="00E50155" w:rsidRPr="009A06D5" w:rsidRDefault="00E50155" w:rsidP="00034EDE">
      <w:pPr>
        <w:tabs>
          <w:tab w:val="left" w:pos="360"/>
        </w:tabs>
        <w:ind w:left="360" w:hanging="360"/>
        <w:jc w:val="both"/>
        <w:rPr>
          <w:rFonts w:asciiTheme="majorHAnsi" w:hAnsiTheme="majorHAnsi"/>
        </w:rPr>
      </w:pPr>
      <w:r w:rsidRPr="009A06D5">
        <w:rPr>
          <w:rFonts w:asciiTheme="majorHAnsi" w:hAnsiTheme="majorHAnsi"/>
        </w:rPr>
        <w:t>Law and American Political Development (grad) (2008</w:t>
      </w:r>
      <w:r w:rsidR="00B637EF" w:rsidRPr="009A06D5">
        <w:rPr>
          <w:rFonts w:asciiTheme="majorHAnsi" w:hAnsiTheme="majorHAnsi"/>
        </w:rPr>
        <w:t>, 2010</w:t>
      </w:r>
      <w:r w:rsidRPr="009A06D5">
        <w:rPr>
          <w:rFonts w:asciiTheme="majorHAnsi" w:hAnsiTheme="majorHAnsi"/>
        </w:rPr>
        <w:t>)</w:t>
      </w:r>
    </w:p>
    <w:p w14:paraId="612AB46C" w14:textId="74CD7D51" w:rsidR="0013329B" w:rsidRPr="009A06D5" w:rsidRDefault="0013329B" w:rsidP="00034EDE">
      <w:pPr>
        <w:tabs>
          <w:tab w:val="left" w:pos="360"/>
        </w:tabs>
        <w:ind w:left="360" w:hanging="360"/>
        <w:jc w:val="both"/>
        <w:rPr>
          <w:rFonts w:asciiTheme="majorHAnsi" w:hAnsiTheme="majorHAnsi"/>
        </w:rPr>
      </w:pPr>
      <w:r w:rsidRPr="009A06D5">
        <w:rPr>
          <w:rFonts w:asciiTheme="majorHAnsi" w:hAnsiTheme="majorHAnsi"/>
        </w:rPr>
        <w:t>Law and Society (2009</w:t>
      </w:r>
      <w:r w:rsidR="00610959" w:rsidRPr="009A06D5">
        <w:rPr>
          <w:rFonts w:asciiTheme="majorHAnsi" w:hAnsiTheme="majorHAnsi"/>
        </w:rPr>
        <w:t>, 2013</w:t>
      </w:r>
      <w:r w:rsidR="00C20A9E" w:rsidRPr="009A06D5">
        <w:rPr>
          <w:rFonts w:asciiTheme="majorHAnsi" w:hAnsiTheme="majorHAnsi"/>
        </w:rPr>
        <w:t>, 2015</w:t>
      </w:r>
      <w:r w:rsidR="00E42CE3" w:rsidRPr="009A06D5">
        <w:rPr>
          <w:rFonts w:asciiTheme="majorHAnsi" w:hAnsiTheme="majorHAnsi"/>
        </w:rPr>
        <w:t>, 2020</w:t>
      </w:r>
      <w:r w:rsidRPr="009A06D5">
        <w:rPr>
          <w:rFonts w:asciiTheme="majorHAnsi" w:hAnsiTheme="majorHAnsi"/>
        </w:rPr>
        <w:t>)</w:t>
      </w:r>
    </w:p>
    <w:p w14:paraId="3E586A9A" w14:textId="77777777" w:rsidR="00B95D82" w:rsidRPr="009A06D5" w:rsidRDefault="00B95D82" w:rsidP="00034EDE">
      <w:pPr>
        <w:tabs>
          <w:tab w:val="left" w:pos="360"/>
        </w:tabs>
        <w:ind w:left="360" w:hanging="360"/>
        <w:jc w:val="both"/>
        <w:rPr>
          <w:rFonts w:asciiTheme="majorHAnsi" w:hAnsiTheme="majorHAnsi"/>
        </w:rPr>
      </w:pPr>
      <w:r w:rsidRPr="009A06D5">
        <w:rPr>
          <w:rFonts w:asciiTheme="majorHAnsi" w:hAnsiTheme="majorHAnsi"/>
        </w:rPr>
        <w:t>Legal Process</w:t>
      </w:r>
      <w:r w:rsidR="00802B52" w:rsidRPr="009A06D5">
        <w:rPr>
          <w:rFonts w:asciiTheme="majorHAnsi" w:hAnsiTheme="majorHAnsi"/>
        </w:rPr>
        <w:t xml:space="preserve"> (introductory undergraduate)</w:t>
      </w:r>
      <w:r w:rsidRPr="009A06D5">
        <w:rPr>
          <w:rFonts w:asciiTheme="majorHAnsi" w:hAnsiTheme="majorHAnsi"/>
        </w:rPr>
        <w:t xml:space="preserve"> (1999, 2001, 2004</w:t>
      </w:r>
      <w:r w:rsidR="00E93531" w:rsidRPr="009A06D5">
        <w:rPr>
          <w:rFonts w:asciiTheme="majorHAnsi" w:hAnsiTheme="majorHAnsi"/>
        </w:rPr>
        <w:t>, 2005</w:t>
      </w:r>
      <w:r w:rsidRPr="009A06D5">
        <w:rPr>
          <w:rFonts w:asciiTheme="majorHAnsi" w:hAnsiTheme="majorHAnsi"/>
        </w:rPr>
        <w:t>)</w:t>
      </w:r>
    </w:p>
    <w:p w14:paraId="60FE67D7" w14:textId="77777777" w:rsidR="00802B52" w:rsidRPr="009A06D5" w:rsidRDefault="00802B52" w:rsidP="00034EDE">
      <w:pPr>
        <w:tabs>
          <w:tab w:val="left" w:pos="360"/>
        </w:tabs>
        <w:ind w:left="360" w:hanging="360"/>
        <w:jc w:val="both"/>
        <w:rPr>
          <w:rFonts w:asciiTheme="majorHAnsi" w:hAnsiTheme="majorHAnsi"/>
        </w:rPr>
      </w:pPr>
      <w:r w:rsidRPr="009A06D5">
        <w:rPr>
          <w:rFonts w:asciiTheme="majorHAnsi" w:hAnsiTheme="majorHAnsi"/>
        </w:rPr>
        <w:t>Legal Process (graduate) (2007)</w:t>
      </w:r>
    </w:p>
    <w:p w14:paraId="1AE29167" w14:textId="77777777" w:rsidR="00BA6F9E" w:rsidRPr="009A06D5" w:rsidRDefault="00BA6F9E" w:rsidP="00034EDE">
      <w:pPr>
        <w:tabs>
          <w:tab w:val="left" w:pos="360"/>
        </w:tabs>
        <w:ind w:left="360" w:hanging="360"/>
        <w:jc w:val="both"/>
        <w:rPr>
          <w:rFonts w:asciiTheme="majorHAnsi" w:hAnsiTheme="majorHAnsi"/>
        </w:rPr>
      </w:pPr>
      <w:r w:rsidRPr="009A06D5">
        <w:rPr>
          <w:rFonts w:asciiTheme="majorHAnsi" w:hAnsiTheme="majorHAnsi"/>
        </w:rPr>
        <w:t>Outsider Jurisprudence (2001)</w:t>
      </w:r>
    </w:p>
    <w:p w14:paraId="00F0DE49" w14:textId="77777777" w:rsidR="00BA6F9E" w:rsidRPr="009A06D5" w:rsidRDefault="007877F2" w:rsidP="00034EDE">
      <w:pPr>
        <w:tabs>
          <w:tab w:val="left" w:pos="360"/>
        </w:tabs>
        <w:ind w:left="360" w:hanging="360"/>
        <w:jc w:val="both"/>
        <w:rPr>
          <w:rFonts w:asciiTheme="majorHAnsi" w:hAnsiTheme="majorHAnsi"/>
        </w:rPr>
      </w:pPr>
      <w:r w:rsidRPr="009A06D5">
        <w:rPr>
          <w:rFonts w:asciiTheme="majorHAnsi" w:hAnsiTheme="majorHAnsi"/>
        </w:rPr>
        <w:t>Politics of</w:t>
      </w:r>
      <w:r w:rsidR="00BA6F9E" w:rsidRPr="009A06D5">
        <w:rPr>
          <w:rFonts w:asciiTheme="majorHAnsi" w:hAnsiTheme="majorHAnsi"/>
        </w:rPr>
        <w:t xml:space="preserve"> Racial Formation and Whiteness (2001)</w:t>
      </w:r>
    </w:p>
    <w:p w14:paraId="338C3D09" w14:textId="5B99BF7A" w:rsidR="0039493F" w:rsidRPr="009A06D5" w:rsidRDefault="0039493F" w:rsidP="00034EDE">
      <w:pPr>
        <w:tabs>
          <w:tab w:val="left" w:pos="360"/>
        </w:tabs>
        <w:ind w:left="360" w:hanging="360"/>
        <w:jc w:val="both"/>
        <w:rPr>
          <w:rFonts w:asciiTheme="majorHAnsi" w:hAnsiTheme="majorHAnsi"/>
        </w:rPr>
      </w:pPr>
      <w:r w:rsidRPr="009A06D5">
        <w:rPr>
          <w:rFonts w:asciiTheme="majorHAnsi" w:hAnsiTheme="majorHAnsi"/>
        </w:rPr>
        <w:t>Qualitative Methods (graduate) (2010</w:t>
      </w:r>
      <w:r w:rsidR="00BC1F4F" w:rsidRPr="009A06D5">
        <w:rPr>
          <w:rFonts w:asciiTheme="majorHAnsi" w:hAnsiTheme="majorHAnsi"/>
        </w:rPr>
        <w:t>, 2015</w:t>
      </w:r>
      <w:r w:rsidRPr="009A06D5">
        <w:rPr>
          <w:rFonts w:asciiTheme="majorHAnsi" w:hAnsiTheme="majorHAnsi"/>
        </w:rPr>
        <w:t>)</w:t>
      </w:r>
    </w:p>
    <w:p w14:paraId="260E43AF" w14:textId="77777777" w:rsidR="00BA6F9E" w:rsidRPr="009A06D5" w:rsidRDefault="00BA6F9E" w:rsidP="00034EDE">
      <w:pPr>
        <w:tabs>
          <w:tab w:val="left" w:pos="360"/>
        </w:tabs>
        <w:ind w:left="360" w:hanging="360"/>
        <w:jc w:val="both"/>
        <w:rPr>
          <w:rFonts w:asciiTheme="majorHAnsi" w:hAnsiTheme="majorHAnsi"/>
        </w:rPr>
      </w:pPr>
      <w:r w:rsidRPr="009A06D5">
        <w:rPr>
          <w:rFonts w:asciiTheme="majorHAnsi" w:hAnsiTheme="majorHAnsi"/>
        </w:rPr>
        <w:t xml:space="preserve">Racial Politics in the US </w:t>
      </w:r>
      <w:r w:rsidR="00BD030F" w:rsidRPr="009A06D5">
        <w:rPr>
          <w:rFonts w:asciiTheme="majorHAnsi" w:hAnsiTheme="majorHAnsi"/>
        </w:rPr>
        <w:t>I (2006</w:t>
      </w:r>
      <w:r w:rsidRPr="009A06D5">
        <w:rPr>
          <w:rFonts w:asciiTheme="majorHAnsi" w:hAnsiTheme="majorHAnsi"/>
        </w:rPr>
        <w:t>)</w:t>
      </w:r>
    </w:p>
    <w:p w14:paraId="0C476582" w14:textId="77777777" w:rsidR="00B95D82" w:rsidRPr="009A06D5" w:rsidRDefault="00B95D82" w:rsidP="00034EDE">
      <w:pPr>
        <w:ind w:left="360" w:hanging="360"/>
        <w:jc w:val="both"/>
        <w:rPr>
          <w:rFonts w:asciiTheme="majorHAnsi" w:hAnsiTheme="majorHAnsi"/>
        </w:rPr>
      </w:pPr>
      <w:r w:rsidRPr="009A06D5">
        <w:rPr>
          <w:rFonts w:asciiTheme="majorHAnsi" w:hAnsiTheme="majorHAnsi"/>
        </w:rPr>
        <w:t>The Rich, the Poor, and American Politics (2000)</w:t>
      </w:r>
    </w:p>
    <w:p w14:paraId="5A60034C" w14:textId="20E7B15F" w:rsidR="00416C22" w:rsidRPr="009A06D5" w:rsidRDefault="00416C22" w:rsidP="00034EDE">
      <w:pPr>
        <w:tabs>
          <w:tab w:val="left" w:pos="360"/>
        </w:tabs>
        <w:ind w:left="360" w:hanging="360"/>
        <w:jc w:val="both"/>
        <w:rPr>
          <w:rFonts w:asciiTheme="majorHAnsi" w:hAnsiTheme="majorHAnsi"/>
        </w:rPr>
      </w:pPr>
      <w:r w:rsidRPr="009A06D5">
        <w:rPr>
          <w:rFonts w:asciiTheme="majorHAnsi" w:hAnsiTheme="majorHAnsi"/>
        </w:rPr>
        <w:t>Thinking Ahead (2019</w:t>
      </w:r>
      <w:r w:rsidR="00E42CE3" w:rsidRPr="009A06D5">
        <w:rPr>
          <w:rFonts w:asciiTheme="majorHAnsi" w:hAnsiTheme="majorHAnsi"/>
        </w:rPr>
        <w:t>, 2020</w:t>
      </w:r>
      <w:r w:rsidR="00507D66" w:rsidRPr="009A06D5">
        <w:rPr>
          <w:rFonts w:asciiTheme="majorHAnsi" w:hAnsiTheme="majorHAnsi"/>
        </w:rPr>
        <w:t>, 2021</w:t>
      </w:r>
      <w:r w:rsidRPr="009A06D5">
        <w:rPr>
          <w:rFonts w:asciiTheme="majorHAnsi" w:hAnsiTheme="majorHAnsi"/>
        </w:rPr>
        <w:t>)</w:t>
      </w:r>
    </w:p>
    <w:p w14:paraId="2B68AC56" w14:textId="6F79B850" w:rsidR="009D093B" w:rsidRPr="009A06D5" w:rsidRDefault="009D093B" w:rsidP="00034EDE">
      <w:pPr>
        <w:tabs>
          <w:tab w:val="left" w:pos="360"/>
        </w:tabs>
        <w:ind w:left="360" w:hanging="360"/>
        <w:jc w:val="both"/>
        <w:rPr>
          <w:rFonts w:asciiTheme="majorHAnsi" w:hAnsiTheme="majorHAnsi"/>
        </w:rPr>
      </w:pPr>
      <w:r w:rsidRPr="009A06D5">
        <w:rPr>
          <w:rFonts w:asciiTheme="majorHAnsi" w:hAnsiTheme="majorHAnsi"/>
        </w:rPr>
        <w:t>Thinking Ahead: Law School (2021</w:t>
      </w:r>
      <w:r w:rsidR="00EE7350" w:rsidRPr="009A06D5">
        <w:rPr>
          <w:rFonts w:asciiTheme="majorHAnsi" w:hAnsiTheme="majorHAnsi"/>
        </w:rPr>
        <w:t>, 2022</w:t>
      </w:r>
      <w:r w:rsidRPr="009A06D5">
        <w:rPr>
          <w:rFonts w:asciiTheme="majorHAnsi" w:hAnsiTheme="majorHAnsi"/>
        </w:rPr>
        <w:t>)</w:t>
      </w:r>
    </w:p>
    <w:p w14:paraId="2A0DEEA7" w14:textId="5922E99A" w:rsidR="00B95D82" w:rsidRPr="009A06D5" w:rsidRDefault="00B95D82" w:rsidP="00034EDE">
      <w:pPr>
        <w:tabs>
          <w:tab w:val="left" w:pos="360"/>
        </w:tabs>
        <w:ind w:left="360" w:hanging="360"/>
        <w:jc w:val="both"/>
        <w:rPr>
          <w:rFonts w:asciiTheme="majorHAnsi" w:hAnsiTheme="majorHAnsi"/>
        </w:rPr>
      </w:pPr>
      <w:r w:rsidRPr="009A06D5">
        <w:rPr>
          <w:rFonts w:asciiTheme="majorHAnsi" w:hAnsiTheme="majorHAnsi"/>
        </w:rPr>
        <w:t>Supervised College Teaching (2004, 2005)</w:t>
      </w:r>
    </w:p>
    <w:p w14:paraId="73894442" w14:textId="77777777" w:rsidR="00B95D82" w:rsidRPr="009A06D5" w:rsidRDefault="00B95D82" w:rsidP="00034EDE">
      <w:pPr>
        <w:tabs>
          <w:tab w:val="left" w:pos="360"/>
        </w:tabs>
        <w:ind w:left="360" w:hanging="360"/>
        <w:jc w:val="both"/>
        <w:rPr>
          <w:rFonts w:asciiTheme="majorHAnsi" w:hAnsiTheme="majorHAnsi"/>
        </w:rPr>
      </w:pPr>
      <w:r w:rsidRPr="009A06D5">
        <w:rPr>
          <w:rFonts w:asciiTheme="majorHAnsi" w:hAnsiTheme="majorHAnsi"/>
        </w:rPr>
        <w:t>Theories of Race in Politics (2004)</w:t>
      </w:r>
    </w:p>
    <w:p w14:paraId="33133614" w14:textId="0F185501" w:rsidR="001F7A37" w:rsidRPr="009A06D5" w:rsidRDefault="001F7A37" w:rsidP="00034EDE">
      <w:pPr>
        <w:ind w:left="360" w:hanging="360"/>
        <w:jc w:val="both"/>
        <w:rPr>
          <w:rFonts w:asciiTheme="majorHAnsi" w:hAnsiTheme="majorHAnsi"/>
        </w:rPr>
      </w:pPr>
      <w:r w:rsidRPr="009A06D5">
        <w:rPr>
          <w:rFonts w:asciiTheme="majorHAnsi" w:hAnsiTheme="majorHAnsi"/>
        </w:rPr>
        <w:t>Understanding the Election of 2016 (2017)</w:t>
      </w:r>
    </w:p>
    <w:p w14:paraId="740C9A63" w14:textId="77777777" w:rsidR="00B95D82" w:rsidRPr="009A06D5" w:rsidRDefault="00B95D82" w:rsidP="00034EDE">
      <w:pPr>
        <w:ind w:left="360" w:hanging="360"/>
        <w:jc w:val="both"/>
        <w:rPr>
          <w:rFonts w:asciiTheme="majorHAnsi" w:hAnsiTheme="majorHAnsi"/>
        </w:rPr>
      </w:pPr>
      <w:r w:rsidRPr="009A06D5">
        <w:rPr>
          <w:rFonts w:asciiTheme="majorHAnsi" w:hAnsiTheme="majorHAnsi"/>
        </w:rPr>
        <w:t>US Social Movements and Political Change (1997)</w:t>
      </w:r>
    </w:p>
    <w:p w14:paraId="228BBAAF" w14:textId="77777777" w:rsidR="007877F2" w:rsidRPr="009A06D5" w:rsidRDefault="00BA6F9E" w:rsidP="00034EDE">
      <w:pPr>
        <w:tabs>
          <w:tab w:val="left" w:pos="360"/>
        </w:tabs>
        <w:ind w:left="360" w:hanging="360"/>
        <w:jc w:val="both"/>
        <w:rPr>
          <w:rFonts w:asciiTheme="majorHAnsi" w:hAnsiTheme="majorHAnsi"/>
        </w:rPr>
      </w:pPr>
      <w:r w:rsidRPr="009A06D5">
        <w:rPr>
          <w:rFonts w:asciiTheme="majorHAnsi" w:hAnsiTheme="majorHAnsi"/>
        </w:rPr>
        <w:t>Women and Law (2005</w:t>
      </w:r>
      <w:r w:rsidR="00DF7676" w:rsidRPr="009A06D5">
        <w:rPr>
          <w:rFonts w:asciiTheme="majorHAnsi" w:hAnsiTheme="majorHAnsi"/>
        </w:rPr>
        <w:t>, 2006</w:t>
      </w:r>
      <w:r w:rsidRPr="009A06D5">
        <w:rPr>
          <w:rFonts w:asciiTheme="majorHAnsi" w:hAnsiTheme="majorHAnsi"/>
        </w:rPr>
        <w:t>)</w:t>
      </w:r>
    </w:p>
    <w:p w14:paraId="658582A5" w14:textId="77777777" w:rsidR="00B95D82" w:rsidRPr="009A06D5" w:rsidRDefault="00B95D82" w:rsidP="00034EDE">
      <w:pPr>
        <w:ind w:left="360" w:hanging="360"/>
        <w:jc w:val="both"/>
        <w:rPr>
          <w:rFonts w:asciiTheme="majorHAnsi" w:hAnsiTheme="majorHAnsi"/>
        </w:rPr>
      </w:pPr>
      <w:r w:rsidRPr="009A06D5">
        <w:rPr>
          <w:rFonts w:asciiTheme="majorHAnsi" w:hAnsiTheme="majorHAnsi"/>
        </w:rPr>
        <w:t>Women and the Politics of Free Speech (1995)</w:t>
      </w:r>
    </w:p>
    <w:p w14:paraId="4DF1E130" w14:textId="77777777" w:rsidR="00B95D82" w:rsidRPr="009A06D5" w:rsidRDefault="00B95D82" w:rsidP="00034EDE">
      <w:pPr>
        <w:ind w:left="360" w:hanging="360"/>
        <w:jc w:val="both"/>
        <w:rPr>
          <w:rFonts w:asciiTheme="majorHAnsi" w:hAnsiTheme="majorHAnsi"/>
        </w:rPr>
      </w:pPr>
      <w:r w:rsidRPr="009A06D5">
        <w:rPr>
          <w:rFonts w:asciiTheme="majorHAnsi" w:hAnsiTheme="majorHAnsi"/>
        </w:rPr>
        <w:t>Women and Politics (1997, 1998, 2002)</w:t>
      </w:r>
    </w:p>
    <w:p w14:paraId="5358C1D5" w14:textId="77777777" w:rsidR="00F3061B" w:rsidRPr="009A06D5" w:rsidRDefault="00F3061B" w:rsidP="00034EDE">
      <w:pPr>
        <w:tabs>
          <w:tab w:val="left" w:pos="540"/>
        </w:tabs>
        <w:rPr>
          <w:rFonts w:asciiTheme="majorHAnsi" w:hAnsiTheme="majorHAnsi"/>
          <w:b/>
          <w:u w:val="single"/>
        </w:rPr>
        <w:sectPr w:rsidR="00F3061B" w:rsidRPr="009A06D5" w:rsidSect="00F3061B">
          <w:type w:val="continuous"/>
          <w:pgSz w:w="12240" w:h="15840" w:code="1"/>
          <w:pgMar w:top="1080" w:right="1080" w:bottom="1080" w:left="1080" w:header="720" w:footer="720" w:gutter="0"/>
          <w:paperSrc w:first="7" w:other="7"/>
          <w:cols w:num="2" w:space="720" w:equalWidth="0">
            <w:col w:w="4680" w:space="720"/>
            <w:col w:w="4680"/>
          </w:cols>
          <w:titlePg/>
        </w:sectPr>
      </w:pPr>
    </w:p>
    <w:p w14:paraId="16B7A507" w14:textId="77777777" w:rsidR="000435EA" w:rsidRPr="009A06D5" w:rsidRDefault="000435EA" w:rsidP="00034EDE">
      <w:pPr>
        <w:tabs>
          <w:tab w:val="left" w:pos="540"/>
        </w:tabs>
        <w:rPr>
          <w:rFonts w:asciiTheme="majorHAnsi" w:hAnsiTheme="majorHAnsi"/>
          <w:b/>
          <w:u w:val="single"/>
        </w:rPr>
      </w:pPr>
    </w:p>
    <w:p w14:paraId="3A589E85" w14:textId="78DD0B57" w:rsidR="001F7A37" w:rsidRPr="009A06D5" w:rsidRDefault="00B24F4A" w:rsidP="00034EDE">
      <w:pPr>
        <w:tabs>
          <w:tab w:val="left" w:pos="540"/>
        </w:tabs>
        <w:rPr>
          <w:rFonts w:asciiTheme="majorHAnsi" w:hAnsiTheme="majorHAnsi"/>
          <w:b/>
          <w:u w:val="single"/>
        </w:rPr>
      </w:pPr>
      <w:r w:rsidRPr="009A06D5">
        <w:rPr>
          <w:rFonts w:asciiTheme="majorHAnsi" w:hAnsiTheme="majorHAnsi"/>
          <w:b/>
          <w:u w:val="single"/>
        </w:rPr>
        <w:t xml:space="preserve">DISSERTATION COMMITTEES CHAIRED OR </w:t>
      </w:r>
      <w:r w:rsidR="004D0CE2">
        <w:rPr>
          <w:rFonts w:asciiTheme="majorHAnsi" w:hAnsiTheme="majorHAnsi"/>
          <w:b/>
          <w:u w:val="single"/>
        </w:rPr>
        <w:t>*</w:t>
      </w:r>
      <w:r w:rsidRPr="009A06D5">
        <w:rPr>
          <w:rFonts w:asciiTheme="majorHAnsi" w:hAnsiTheme="majorHAnsi"/>
          <w:b/>
          <w:u w:val="single"/>
        </w:rPr>
        <w:t>CO-CHAIRED</w:t>
      </w:r>
    </w:p>
    <w:p w14:paraId="545BE0DD" w14:textId="316DDD70" w:rsidR="00EE7350" w:rsidRPr="009A06D5" w:rsidRDefault="00EE7350" w:rsidP="00034EDE">
      <w:pPr>
        <w:tabs>
          <w:tab w:val="left" w:pos="540"/>
        </w:tabs>
        <w:rPr>
          <w:rFonts w:asciiTheme="majorHAnsi" w:hAnsiTheme="majorHAnsi"/>
        </w:rPr>
      </w:pPr>
      <w:r w:rsidRPr="009A06D5">
        <w:rPr>
          <w:rFonts w:asciiTheme="majorHAnsi" w:hAnsiTheme="majorHAnsi"/>
        </w:rPr>
        <w:t>M</w:t>
      </w:r>
      <w:r w:rsidR="00630CF7" w:rsidRPr="009A06D5">
        <w:rPr>
          <w:rFonts w:asciiTheme="majorHAnsi" w:hAnsiTheme="majorHAnsi"/>
        </w:rPr>
        <w:t>ónica Parada (University at Albany, SUNY, Political Science, exp. May 2024)</w:t>
      </w:r>
    </w:p>
    <w:p w14:paraId="1FD1C04A" w14:textId="59A56858" w:rsidR="00507D66" w:rsidRPr="009A06D5" w:rsidRDefault="00507D66" w:rsidP="00034EDE">
      <w:pPr>
        <w:tabs>
          <w:tab w:val="left" w:pos="540"/>
        </w:tabs>
        <w:rPr>
          <w:rFonts w:asciiTheme="majorHAnsi" w:hAnsiTheme="majorHAnsi"/>
        </w:rPr>
      </w:pPr>
      <w:proofErr w:type="spellStart"/>
      <w:r w:rsidRPr="009A06D5">
        <w:rPr>
          <w:rFonts w:asciiTheme="majorHAnsi" w:hAnsiTheme="majorHAnsi"/>
        </w:rPr>
        <w:t>Esra</w:t>
      </w:r>
      <w:proofErr w:type="spellEnd"/>
      <w:r w:rsidRPr="009A06D5">
        <w:rPr>
          <w:rFonts w:asciiTheme="majorHAnsi" w:hAnsiTheme="majorHAnsi"/>
        </w:rPr>
        <w:t xml:space="preserve"> Gules-</w:t>
      </w:r>
      <w:proofErr w:type="spellStart"/>
      <w:r w:rsidRPr="009A06D5">
        <w:rPr>
          <w:rFonts w:asciiTheme="majorHAnsi" w:hAnsiTheme="majorHAnsi"/>
        </w:rPr>
        <w:t>Guctas</w:t>
      </w:r>
      <w:proofErr w:type="spellEnd"/>
      <w:r w:rsidRPr="009A06D5">
        <w:rPr>
          <w:rFonts w:asciiTheme="majorHAnsi" w:hAnsiTheme="majorHAnsi"/>
        </w:rPr>
        <w:t xml:space="preserve"> (University at Albany, SUNY, Political Science, exp. </w:t>
      </w:r>
      <w:r w:rsidR="0036241F">
        <w:rPr>
          <w:rFonts w:asciiTheme="majorHAnsi" w:hAnsiTheme="majorHAnsi"/>
        </w:rPr>
        <w:t>August</w:t>
      </w:r>
      <w:r w:rsidRPr="009A06D5">
        <w:rPr>
          <w:rFonts w:asciiTheme="majorHAnsi" w:hAnsiTheme="majorHAnsi"/>
        </w:rPr>
        <w:t xml:space="preserve"> 202</w:t>
      </w:r>
      <w:r w:rsidR="00986AE3" w:rsidRPr="009A06D5">
        <w:rPr>
          <w:rFonts w:asciiTheme="majorHAnsi" w:hAnsiTheme="majorHAnsi"/>
        </w:rPr>
        <w:t>3</w:t>
      </w:r>
      <w:r w:rsidRPr="009A06D5">
        <w:rPr>
          <w:rFonts w:asciiTheme="majorHAnsi" w:hAnsiTheme="majorHAnsi"/>
        </w:rPr>
        <w:t>)</w:t>
      </w:r>
    </w:p>
    <w:p w14:paraId="727AFF7A" w14:textId="3A23BCF5" w:rsidR="001F7A37" w:rsidRPr="009A06D5" w:rsidRDefault="007E6CAF" w:rsidP="00034EDE">
      <w:pPr>
        <w:tabs>
          <w:tab w:val="left" w:pos="540"/>
        </w:tabs>
        <w:rPr>
          <w:rFonts w:asciiTheme="majorHAnsi" w:hAnsiTheme="majorHAnsi"/>
        </w:rPr>
      </w:pPr>
      <w:r>
        <w:rPr>
          <w:rFonts w:asciiTheme="majorHAnsi" w:hAnsiTheme="majorHAnsi"/>
        </w:rPr>
        <w:t>*</w:t>
      </w:r>
      <w:r w:rsidR="001F7A37" w:rsidRPr="009A06D5">
        <w:rPr>
          <w:rFonts w:asciiTheme="majorHAnsi" w:hAnsiTheme="majorHAnsi"/>
        </w:rPr>
        <w:t>William Sisk (University at Albany, SUNY, Public Administ</w:t>
      </w:r>
      <w:r w:rsidR="008266D7" w:rsidRPr="009A06D5">
        <w:rPr>
          <w:rFonts w:asciiTheme="majorHAnsi" w:hAnsiTheme="majorHAnsi"/>
        </w:rPr>
        <w:t xml:space="preserve">ration and </w:t>
      </w:r>
      <w:r w:rsidR="00161CA5">
        <w:rPr>
          <w:rFonts w:asciiTheme="majorHAnsi" w:hAnsiTheme="majorHAnsi"/>
        </w:rPr>
        <w:t xml:space="preserve">Policy, </w:t>
      </w:r>
      <w:r w:rsidR="008266D7" w:rsidRPr="009A06D5">
        <w:rPr>
          <w:rFonts w:asciiTheme="majorHAnsi" w:hAnsiTheme="majorHAnsi"/>
        </w:rPr>
        <w:t>20</w:t>
      </w:r>
      <w:r w:rsidR="00A500C5" w:rsidRPr="009A06D5">
        <w:rPr>
          <w:rFonts w:asciiTheme="majorHAnsi" w:hAnsiTheme="majorHAnsi"/>
        </w:rPr>
        <w:t>2</w:t>
      </w:r>
      <w:r w:rsidR="00161CA5">
        <w:rPr>
          <w:rFonts w:asciiTheme="majorHAnsi" w:hAnsiTheme="majorHAnsi"/>
        </w:rPr>
        <w:t>2</w:t>
      </w:r>
      <w:r w:rsidR="001F7A37" w:rsidRPr="009A06D5">
        <w:rPr>
          <w:rFonts w:asciiTheme="majorHAnsi" w:hAnsiTheme="majorHAnsi"/>
        </w:rPr>
        <w:t>)</w:t>
      </w:r>
    </w:p>
    <w:p w14:paraId="7E03DD12" w14:textId="178E7869" w:rsidR="004C0AE4" w:rsidRPr="009A06D5" w:rsidRDefault="004C0AE4" w:rsidP="00034EDE">
      <w:pPr>
        <w:tabs>
          <w:tab w:val="left" w:pos="540"/>
        </w:tabs>
        <w:rPr>
          <w:rFonts w:asciiTheme="majorHAnsi" w:hAnsiTheme="majorHAnsi"/>
        </w:rPr>
      </w:pPr>
      <w:r w:rsidRPr="009A06D5">
        <w:rPr>
          <w:rFonts w:asciiTheme="majorHAnsi" w:hAnsiTheme="majorHAnsi"/>
        </w:rPr>
        <w:t xml:space="preserve">David </w:t>
      </w:r>
      <w:r w:rsidR="00FA700B" w:rsidRPr="009A06D5">
        <w:rPr>
          <w:rFonts w:asciiTheme="majorHAnsi" w:hAnsiTheme="majorHAnsi"/>
        </w:rPr>
        <w:t>Trowbridge</w:t>
      </w:r>
      <w:r w:rsidRPr="009A06D5">
        <w:rPr>
          <w:rFonts w:asciiTheme="majorHAnsi" w:hAnsiTheme="majorHAnsi"/>
        </w:rPr>
        <w:t xml:space="preserve"> (University at Albany, SUNY, Political Science, 2018)</w:t>
      </w:r>
    </w:p>
    <w:p w14:paraId="5BE2A372" w14:textId="3381BEF6" w:rsidR="00C20A9E" w:rsidRPr="009A06D5" w:rsidRDefault="00C20A9E" w:rsidP="00034EDE">
      <w:pPr>
        <w:tabs>
          <w:tab w:val="left" w:pos="540"/>
        </w:tabs>
        <w:rPr>
          <w:rFonts w:asciiTheme="majorHAnsi" w:hAnsiTheme="majorHAnsi"/>
        </w:rPr>
      </w:pPr>
      <w:r w:rsidRPr="009A06D5">
        <w:rPr>
          <w:rFonts w:asciiTheme="majorHAnsi" w:hAnsiTheme="majorHAnsi"/>
        </w:rPr>
        <w:t>Robert Whitaker (University at Albany, SUNY, Political Science, 2016)</w:t>
      </w:r>
    </w:p>
    <w:p w14:paraId="3C0FA449" w14:textId="7A4814F3" w:rsidR="00B24F4A" w:rsidRPr="009A06D5" w:rsidRDefault="00B24F4A" w:rsidP="00034EDE">
      <w:pPr>
        <w:tabs>
          <w:tab w:val="left" w:pos="540"/>
        </w:tabs>
        <w:rPr>
          <w:rFonts w:asciiTheme="majorHAnsi" w:hAnsiTheme="majorHAnsi"/>
        </w:rPr>
      </w:pPr>
      <w:r w:rsidRPr="009A06D5">
        <w:rPr>
          <w:rFonts w:asciiTheme="majorHAnsi" w:hAnsiTheme="majorHAnsi"/>
        </w:rPr>
        <w:t xml:space="preserve">Katherine Zuber (University at Albany, SUNY, Political Science, </w:t>
      </w:r>
      <w:r w:rsidR="001F7A37" w:rsidRPr="009A06D5">
        <w:rPr>
          <w:rFonts w:asciiTheme="majorHAnsi" w:hAnsiTheme="majorHAnsi"/>
        </w:rPr>
        <w:t>2017</w:t>
      </w:r>
      <w:r w:rsidRPr="009A06D5">
        <w:rPr>
          <w:rFonts w:asciiTheme="majorHAnsi" w:hAnsiTheme="majorHAnsi"/>
        </w:rPr>
        <w:t>)</w:t>
      </w:r>
    </w:p>
    <w:p w14:paraId="6CB65945" w14:textId="35486101" w:rsidR="00B24F4A" w:rsidRPr="009A06D5" w:rsidRDefault="00B24F4A" w:rsidP="00034EDE">
      <w:pPr>
        <w:tabs>
          <w:tab w:val="left" w:pos="540"/>
        </w:tabs>
        <w:rPr>
          <w:rFonts w:asciiTheme="majorHAnsi" w:hAnsiTheme="majorHAnsi"/>
        </w:rPr>
      </w:pPr>
      <w:r w:rsidRPr="009A06D5">
        <w:rPr>
          <w:rFonts w:asciiTheme="majorHAnsi" w:hAnsiTheme="majorHAnsi"/>
        </w:rPr>
        <w:t xml:space="preserve">Natalie </w:t>
      </w:r>
      <w:proofErr w:type="spellStart"/>
      <w:r w:rsidRPr="009A06D5">
        <w:rPr>
          <w:rFonts w:asciiTheme="majorHAnsi" w:hAnsiTheme="majorHAnsi"/>
        </w:rPr>
        <w:t>Kapur</w:t>
      </w:r>
      <w:proofErr w:type="spellEnd"/>
      <w:r w:rsidRPr="009A06D5">
        <w:rPr>
          <w:rFonts w:asciiTheme="majorHAnsi" w:hAnsiTheme="majorHAnsi"/>
        </w:rPr>
        <w:t xml:space="preserve"> Johnson (University at A</w:t>
      </w:r>
      <w:r w:rsidR="00C20A9E" w:rsidRPr="009A06D5">
        <w:rPr>
          <w:rFonts w:asciiTheme="majorHAnsi" w:hAnsiTheme="majorHAnsi"/>
        </w:rPr>
        <w:t xml:space="preserve">lbany, SUNY, Political Science, </w:t>
      </w:r>
      <w:r w:rsidRPr="009A06D5">
        <w:rPr>
          <w:rFonts w:asciiTheme="majorHAnsi" w:hAnsiTheme="majorHAnsi"/>
        </w:rPr>
        <w:t>2014)</w:t>
      </w:r>
    </w:p>
    <w:p w14:paraId="196CB996" w14:textId="0548FB70" w:rsidR="00B24F4A" w:rsidRPr="009A06D5" w:rsidRDefault="00B24F4A" w:rsidP="00034EDE">
      <w:pPr>
        <w:tabs>
          <w:tab w:val="left" w:pos="540"/>
        </w:tabs>
        <w:rPr>
          <w:rFonts w:asciiTheme="majorHAnsi" w:hAnsiTheme="majorHAnsi"/>
        </w:rPr>
      </w:pPr>
      <w:r w:rsidRPr="009A06D5">
        <w:rPr>
          <w:rFonts w:asciiTheme="majorHAnsi" w:hAnsiTheme="majorHAnsi"/>
        </w:rPr>
        <w:t>Jonathan Parent (University at Albany, SUNY, Political Science, 2014)</w:t>
      </w:r>
    </w:p>
    <w:p w14:paraId="2E613F63" w14:textId="0B64D3D9" w:rsidR="00B24F4A" w:rsidRPr="009A06D5" w:rsidRDefault="00B24F4A" w:rsidP="00034EDE">
      <w:pPr>
        <w:tabs>
          <w:tab w:val="left" w:pos="540"/>
        </w:tabs>
        <w:rPr>
          <w:rFonts w:asciiTheme="majorHAnsi" w:hAnsiTheme="majorHAnsi"/>
        </w:rPr>
      </w:pPr>
      <w:r w:rsidRPr="009A06D5">
        <w:rPr>
          <w:rFonts w:asciiTheme="majorHAnsi" w:hAnsiTheme="majorHAnsi"/>
        </w:rPr>
        <w:t>Kimberley Fletcher (University at Albany, SUNY, Political Science, 2014)</w:t>
      </w:r>
    </w:p>
    <w:p w14:paraId="183C7BA1" w14:textId="77777777" w:rsidR="00B24F4A" w:rsidRPr="009A06D5" w:rsidRDefault="00B24F4A" w:rsidP="00034EDE">
      <w:pPr>
        <w:tabs>
          <w:tab w:val="left" w:pos="540"/>
        </w:tabs>
        <w:rPr>
          <w:rFonts w:asciiTheme="majorHAnsi" w:hAnsiTheme="majorHAnsi"/>
        </w:rPr>
      </w:pPr>
      <w:r w:rsidRPr="009A06D5">
        <w:rPr>
          <w:rFonts w:asciiTheme="majorHAnsi" w:hAnsiTheme="majorHAnsi"/>
        </w:rPr>
        <w:t>Jennifer Woodward (University at Albany, SUNY, Political Science, 2014)</w:t>
      </w:r>
    </w:p>
    <w:p w14:paraId="470B7A81" w14:textId="217AB263" w:rsidR="00B24F4A" w:rsidRPr="009A06D5" w:rsidRDefault="007E6CAF" w:rsidP="00034EDE">
      <w:pPr>
        <w:tabs>
          <w:tab w:val="left" w:pos="540"/>
        </w:tabs>
        <w:rPr>
          <w:rFonts w:asciiTheme="majorHAnsi" w:hAnsiTheme="majorHAnsi"/>
        </w:rPr>
      </w:pPr>
      <w:r>
        <w:rPr>
          <w:rFonts w:asciiTheme="majorHAnsi" w:hAnsiTheme="majorHAnsi"/>
        </w:rPr>
        <w:t>*</w:t>
      </w:r>
      <w:r w:rsidR="00B24F4A" w:rsidRPr="009A06D5">
        <w:rPr>
          <w:rFonts w:asciiTheme="majorHAnsi" w:hAnsiTheme="majorHAnsi"/>
        </w:rPr>
        <w:t>Robin Jacobson (University of Oregon, Political Science, 2004)</w:t>
      </w:r>
    </w:p>
    <w:p w14:paraId="125BF443" w14:textId="0814CFF6" w:rsidR="00B24F4A" w:rsidRPr="009A06D5" w:rsidRDefault="007E6CAF" w:rsidP="00034EDE">
      <w:pPr>
        <w:tabs>
          <w:tab w:val="left" w:pos="540"/>
        </w:tabs>
        <w:rPr>
          <w:rFonts w:asciiTheme="majorHAnsi" w:hAnsiTheme="majorHAnsi"/>
        </w:rPr>
      </w:pPr>
      <w:r>
        <w:rPr>
          <w:rFonts w:asciiTheme="majorHAnsi" w:hAnsiTheme="majorHAnsi"/>
        </w:rPr>
        <w:t>*</w:t>
      </w:r>
      <w:r w:rsidR="00B24F4A" w:rsidRPr="009A06D5">
        <w:rPr>
          <w:rFonts w:asciiTheme="majorHAnsi" w:hAnsiTheme="majorHAnsi"/>
        </w:rPr>
        <w:t xml:space="preserve">Mathew </w:t>
      </w:r>
      <w:proofErr w:type="spellStart"/>
      <w:r w:rsidR="00B24F4A" w:rsidRPr="009A06D5">
        <w:rPr>
          <w:rFonts w:asciiTheme="majorHAnsi" w:hAnsiTheme="majorHAnsi"/>
        </w:rPr>
        <w:t>Manweller</w:t>
      </w:r>
      <w:proofErr w:type="spellEnd"/>
      <w:r w:rsidR="00B24F4A" w:rsidRPr="009A06D5">
        <w:rPr>
          <w:rFonts w:asciiTheme="majorHAnsi" w:hAnsiTheme="majorHAnsi"/>
        </w:rPr>
        <w:t xml:space="preserve"> (University of Oregon, Political Science, 2003)</w:t>
      </w:r>
    </w:p>
    <w:p w14:paraId="63C989A9" w14:textId="77777777" w:rsidR="00B24F4A" w:rsidRPr="009A06D5" w:rsidRDefault="00B24F4A" w:rsidP="00034EDE">
      <w:pPr>
        <w:tabs>
          <w:tab w:val="left" w:pos="540"/>
        </w:tabs>
        <w:rPr>
          <w:rFonts w:asciiTheme="majorHAnsi" w:hAnsiTheme="majorHAnsi"/>
        </w:rPr>
      </w:pPr>
    </w:p>
    <w:p w14:paraId="1E42AB8D" w14:textId="605DB557" w:rsidR="007877F2" w:rsidRPr="009A06D5" w:rsidRDefault="009D093B" w:rsidP="00034EDE">
      <w:pPr>
        <w:tabs>
          <w:tab w:val="left" w:pos="540"/>
        </w:tabs>
        <w:rPr>
          <w:rFonts w:asciiTheme="majorHAnsi" w:hAnsiTheme="majorHAnsi"/>
          <w:b/>
          <w:u w:val="single"/>
        </w:rPr>
      </w:pPr>
      <w:r w:rsidRPr="009A06D5">
        <w:rPr>
          <w:rFonts w:asciiTheme="majorHAnsi" w:hAnsiTheme="majorHAnsi"/>
          <w:b/>
          <w:u w:val="single"/>
        </w:rPr>
        <w:lastRenderedPageBreak/>
        <w:t xml:space="preserve">ADDITIONAL ACADEMIC </w:t>
      </w:r>
      <w:r w:rsidR="007877F2" w:rsidRPr="009A06D5">
        <w:rPr>
          <w:rFonts w:asciiTheme="majorHAnsi" w:hAnsiTheme="majorHAnsi"/>
          <w:b/>
          <w:u w:val="single"/>
        </w:rPr>
        <w:t>SERVICE</w:t>
      </w:r>
      <w:r w:rsidR="005B237B" w:rsidRPr="009A06D5">
        <w:rPr>
          <w:rFonts w:asciiTheme="majorHAnsi" w:hAnsiTheme="majorHAnsi"/>
          <w:b/>
          <w:u w:val="single"/>
        </w:rPr>
        <w:t xml:space="preserve"> SINCE 2006</w:t>
      </w:r>
    </w:p>
    <w:p w14:paraId="7EBC07ED" w14:textId="77777777" w:rsidR="007877F2" w:rsidRPr="009A06D5" w:rsidRDefault="007877F2" w:rsidP="00034EDE">
      <w:pPr>
        <w:tabs>
          <w:tab w:val="left" w:pos="540"/>
        </w:tabs>
        <w:rPr>
          <w:rFonts w:asciiTheme="majorHAnsi" w:hAnsiTheme="majorHAnsi"/>
          <w:b/>
          <w:u w:val="single"/>
        </w:rPr>
      </w:pPr>
    </w:p>
    <w:p w14:paraId="0E8908C9" w14:textId="77777777" w:rsidR="002463A2" w:rsidRPr="009A06D5" w:rsidRDefault="00204C46" w:rsidP="00034EDE">
      <w:pPr>
        <w:jc w:val="both"/>
        <w:rPr>
          <w:rFonts w:asciiTheme="majorHAnsi" w:hAnsiTheme="majorHAnsi"/>
        </w:rPr>
      </w:pPr>
      <w:r w:rsidRPr="009A06D5">
        <w:rPr>
          <w:rFonts w:asciiTheme="majorHAnsi" w:hAnsiTheme="majorHAnsi"/>
          <w:b/>
          <w:u w:val="single"/>
        </w:rPr>
        <w:t xml:space="preserve">Department of Political Science, </w:t>
      </w:r>
      <w:r w:rsidR="002463A2" w:rsidRPr="009A06D5">
        <w:rPr>
          <w:rFonts w:asciiTheme="majorHAnsi" w:hAnsiTheme="majorHAnsi"/>
          <w:b/>
          <w:u w:val="single"/>
        </w:rPr>
        <w:t>University at Albany – SUNY</w:t>
      </w:r>
    </w:p>
    <w:p w14:paraId="30029AB9" w14:textId="77777777" w:rsidR="00603869" w:rsidRPr="009A06D5" w:rsidRDefault="00603869" w:rsidP="00034EDE">
      <w:pPr>
        <w:spacing w:after="120"/>
        <w:jc w:val="both"/>
        <w:rPr>
          <w:rFonts w:asciiTheme="majorHAnsi" w:hAnsiTheme="majorHAnsi"/>
        </w:rPr>
      </w:pPr>
      <w:r w:rsidRPr="009A06D5">
        <w:rPr>
          <w:rFonts w:asciiTheme="majorHAnsi" w:hAnsiTheme="majorHAnsi"/>
        </w:rPr>
        <w:t xml:space="preserve">Member, contract renewal committee, Stephan </w:t>
      </w:r>
      <w:proofErr w:type="spellStart"/>
      <w:r w:rsidRPr="009A06D5">
        <w:rPr>
          <w:rFonts w:asciiTheme="majorHAnsi" w:hAnsiTheme="majorHAnsi"/>
        </w:rPr>
        <w:t>Stohler</w:t>
      </w:r>
      <w:proofErr w:type="spellEnd"/>
      <w:r w:rsidRPr="009A06D5">
        <w:rPr>
          <w:rFonts w:asciiTheme="majorHAnsi" w:hAnsiTheme="majorHAnsi"/>
        </w:rPr>
        <w:t>, Spring 2020.</w:t>
      </w:r>
    </w:p>
    <w:p w14:paraId="01CFED5D" w14:textId="77777777" w:rsidR="00A768AE" w:rsidRDefault="00562AE7" w:rsidP="00A768AE">
      <w:pPr>
        <w:spacing w:after="120"/>
        <w:jc w:val="both"/>
        <w:rPr>
          <w:rFonts w:asciiTheme="majorHAnsi" w:hAnsiTheme="majorHAnsi"/>
        </w:rPr>
      </w:pPr>
      <w:r w:rsidRPr="00A768AE">
        <w:rPr>
          <w:rFonts w:asciiTheme="majorHAnsi" w:hAnsiTheme="majorHAnsi"/>
        </w:rPr>
        <w:t>Chair, promotion review committee, Jos</w:t>
      </w:r>
      <w:r w:rsidR="00034360" w:rsidRPr="00A768AE">
        <w:rPr>
          <w:rStyle w:val="Emphasis"/>
          <w:rFonts w:asciiTheme="majorHAnsi" w:hAnsiTheme="majorHAnsi"/>
          <w:i w:val="0"/>
          <w:iCs w:val="0"/>
        </w:rPr>
        <w:t>é</w:t>
      </w:r>
      <w:r w:rsidRPr="00A768AE">
        <w:rPr>
          <w:rFonts w:asciiTheme="majorHAnsi" w:hAnsiTheme="majorHAnsi"/>
        </w:rPr>
        <w:t xml:space="preserve"> Cruz, Political Science, 2018.</w:t>
      </w:r>
    </w:p>
    <w:p w14:paraId="27C183B1" w14:textId="0A3DD98F" w:rsidR="00D35AAA" w:rsidRPr="009A06D5" w:rsidRDefault="00D35AAA" w:rsidP="00034EDE">
      <w:pPr>
        <w:spacing w:after="120"/>
        <w:jc w:val="both"/>
        <w:rPr>
          <w:rFonts w:asciiTheme="majorHAnsi" w:hAnsiTheme="majorHAnsi"/>
        </w:rPr>
      </w:pPr>
      <w:r w:rsidRPr="009A06D5">
        <w:rPr>
          <w:rFonts w:asciiTheme="majorHAnsi" w:hAnsiTheme="majorHAnsi"/>
        </w:rPr>
        <w:t>MA Program Review Committee, 2015-16.</w:t>
      </w:r>
    </w:p>
    <w:p w14:paraId="7E39E852" w14:textId="259BE59F" w:rsidR="00D35AAA" w:rsidRPr="009A06D5" w:rsidRDefault="00D35AAA" w:rsidP="00034EDE">
      <w:pPr>
        <w:spacing w:after="120"/>
        <w:jc w:val="both"/>
        <w:rPr>
          <w:rFonts w:asciiTheme="majorHAnsi" w:hAnsiTheme="majorHAnsi"/>
        </w:rPr>
      </w:pPr>
      <w:r w:rsidRPr="009A06D5">
        <w:rPr>
          <w:rFonts w:asciiTheme="majorHAnsi" w:hAnsiTheme="majorHAnsi"/>
        </w:rPr>
        <w:t>Graduate Assessment Reform Committee, Fall 2015.</w:t>
      </w:r>
    </w:p>
    <w:p w14:paraId="3A22B9E6" w14:textId="77777777" w:rsidR="008E3BF3" w:rsidRPr="009A06D5" w:rsidRDefault="008E3BF3" w:rsidP="00034EDE">
      <w:pPr>
        <w:spacing w:after="120"/>
        <w:jc w:val="both"/>
        <w:rPr>
          <w:rFonts w:asciiTheme="majorHAnsi" w:hAnsiTheme="majorHAnsi"/>
        </w:rPr>
      </w:pPr>
      <w:r w:rsidRPr="009A06D5">
        <w:rPr>
          <w:rFonts w:asciiTheme="majorHAnsi" w:hAnsiTheme="majorHAnsi"/>
        </w:rPr>
        <w:t>Public Law Search Committee, Fall 2013 (Chair).</w:t>
      </w:r>
    </w:p>
    <w:p w14:paraId="61426CD7" w14:textId="77777777" w:rsidR="001541A6" w:rsidRPr="009A06D5" w:rsidRDefault="001541A6" w:rsidP="00034EDE">
      <w:pPr>
        <w:spacing w:after="120"/>
        <w:jc w:val="both"/>
        <w:rPr>
          <w:rFonts w:asciiTheme="majorHAnsi" w:hAnsiTheme="majorHAnsi"/>
        </w:rPr>
      </w:pPr>
      <w:r w:rsidRPr="009A06D5">
        <w:rPr>
          <w:rFonts w:asciiTheme="majorHAnsi" w:hAnsiTheme="majorHAnsi"/>
        </w:rPr>
        <w:t>Office Coordinator Search Committee, Summer 2013.</w:t>
      </w:r>
    </w:p>
    <w:p w14:paraId="4C566E77" w14:textId="77777777" w:rsidR="008E3BF3" w:rsidRPr="009A06D5" w:rsidRDefault="008E3BF3" w:rsidP="00034EDE">
      <w:pPr>
        <w:spacing w:after="120"/>
        <w:jc w:val="both"/>
        <w:rPr>
          <w:rFonts w:asciiTheme="majorHAnsi" w:hAnsiTheme="majorHAnsi"/>
        </w:rPr>
      </w:pPr>
      <w:r w:rsidRPr="009A06D5">
        <w:rPr>
          <w:rFonts w:asciiTheme="majorHAnsi" w:hAnsiTheme="majorHAnsi"/>
        </w:rPr>
        <w:t>Comprehensive Examination Review Committee, 2012-13.</w:t>
      </w:r>
    </w:p>
    <w:p w14:paraId="2AD89676" w14:textId="77777777" w:rsidR="008E3BF3" w:rsidRPr="009A06D5" w:rsidRDefault="008E3BF3" w:rsidP="00034EDE">
      <w:pPr>
        <w:spacing w:after="120"/>
        <w:jc w:val="both"/>
        <w:rPr>
          <w:rFonts w:asciiTheme="majorHAnsi" w:hAnsiTheme="majorHAnsi"/>
        </w:rPr>
      </w:pPr>
      <w:r w:rsidRPr="009A06D5">
        <w:rPr>
          <w:rFonts w:asciiTheme="majorHAnsi" w:hAnsiTheme="majorHAnsi"/>
        </w:rPr>
        <w:t>Learning Objectives Review Committee, 2012-13.</w:t>
      </w:r>
    </w:p>
    <w:p w14:paraId="6E97C953" w14:textId="77777777" w:rsidR="006F69DF" w:rsidRPr="009A06D5" w:rsidRDefault="006F69DF" w:rsidP="00034EDE">
      <w:pPr>
        <w:spacing w:after="120"/>
        <w:jc w:val="both"/>
        <w:rPr>
          <w:rFonts w:asciiTheme="majorHAnsi" w:hAnsiTheme="majorHAnsi"/>
        </w:rPr>
      </w:pPr>
      <w:r w:rsidRPr="009A06D5">
        <w:rPr>
          <w:rFonts w:asciiTheme="majorHAnsi" w:hAnsiTheme="majorHAnsi"/>
        </w:rPr>
        <w:t>Public Policy Search Committee, Fall 2012 (Member).</w:t>
      </w:r>
    </w:p>
    <w:p w14:paraId="50136D69" w14:textId="77777777" w:rsidR="006F69DF" w:rsidRPr="009A06D5" w:rsidRDefault="006F69DF" w:rsidP="00034EDE">
      <w:pPr>
        <w:spacing w:after="120"/>
        <w:jc w:val="both"/>
        <w:rPr>
          <w:rFonts w:asciiTheme="majorHAnsi" w:hAnsiTheme="majorHAnsi"/>
        </w:rPr>
      </w:pPr>
      <w:r w:rsidRPr="009A06D5">
        <w:rPr>
          <w:rFonts w:asciiTheme="majorHAnsi" w:hAnsiTheme="majorHAnsi"/>
        </w:rPr>
        <w:t>Public Law Search Committee, Fall 2011 (Chair).</w:t>
      </w:r>
    </w:p>
    <w:p w14:paraId="14594384" w14:textId="77777777" w:rsidR="00AD5D13" w:rsidRPr="009A06D5" w:rsidRDefault="00AD5D13" w:rsidP="00034EDE">
      <w:pPr>
        <w:spacing w:after="120"/>
        <w:jc w:val="both"/>
        <w:rPr>
          <w:rFonts w:asciiTheme="majorHAnsi" w:hAnsiTheme="majorHAnsi"/>
        </w:rPr>
      </w:pPr>
      <w:r w:rsidRPr="009A06D5">
        <w:rPr>
          <w:rFonts w:asciiTheme="majorHAnsi" w:hAnsiTheme="majorHAnsi"/>
        </w:rPr>
        <w:t>Interim Department Chair, Political Science, Summer 2010.</w:t>
      </w:r>
    </w:p>
    <w:p w14:paraId="3F7FE7C9" w14:textId="77777777" w:rsidR="00C70D1D" w:rsidRPr="009A06D5" w:rsidRDefault="00C70D1D" w:rsidP="00034EDE">
      <w:pPr>
        <w:spacing w:after="120"/>
        <w:jc w:val="both"/>
        <w:rPr>
          <w:rFonts w:asciiTheme="majorHAnsi" w:hAnsiTheme="majorHAnsi"/>
        </w:rPr>
      </w:pPr>
      <w:r w:rsidRPr="009A06D5">
        <w:rPr>
          <w:rFonts w:asciiTheme="majorHAnsi" w:hAnsiTheme="majorHAnsi"/>
        </w:rPr>
        <w:t xml:space="preserve">Chair, tenure review committee, Patricia </w:t>
      </w:r>
      <w:proofErr w:type="spellStart"/>
      <w:r w:rsidRPr="009A06D5">
        <w:rPr>
          <w:rFonts w:asciiTheme="majorHAnsi" w:hAnsiTheme="majorHAnsi"/>
        </w:rPr>
        <w:t>Strach</w:t>
      </w:r>
      <w:proofErr w:type="spellEnd"/>
      <w:r w:rsidRPr="009A06D5">
        <w:rPr>
          <w:rFonts w:asciiTheme="majorHAnsi" w:hAnsiTheme="majorHAnsi"/>
        </w:rPr>
        <w:t>, Political Science, 2010.</w:t>
      </w:r>
    </w:p>
    <w:p w14:paraId="28EBD2C7" w14:textId="77777777" w:rsidR="00AD6520" w:rsidRPr="009A06D5" w:rsidRDefault="00AD6520" w:rsidP="00034EDE">
      <w:pPr>
        <w:spacing w:after="120"/>
        <w:jc w:val="both"/>
        <w:rPr>
          <w:rFonts w:asciiTheme="majorHAnsi" w:hAnsiTheme="majorHAnsi"/>
        </w:rPr>
      </w:pPr>
      <w:r w:rsidRPr="009A06D5">
        <w:rPr>
          <w:rFonts w:asciiTheme="majorHAnsi" w:hAnsiTheme="majorHAnsi"/>
        </w:rPr>
        <w:t xml:space="preserve">Chair, contract renewal committee, Patricia </w:t>
      </w:r>
      <w:proofErr w:type="spellStart"/>
      <w:r w:rsidRPr="009A06D5">
        <w:rPr>
          <w:rFonts w:asciiTheme="majorHAnsi" w:hAnsiTheme="majorHAnsi"/>
        </w:rPr>
        <w:t>Strach</w:t>
      </w:r>
      <w:proofErr w:type="spellEnd"/>
      <w:r w:rsidRPr="009A06D5">
        <w:rPr>
          <w:rFonts w:asciiTheme="majorHAnsi" w:hAnsiTheme="majorHAnsi"/>
        </w:rPr>
        <w:t>, Political Science, 2010.</w:t>
      </w:r>
    </w:p>
    <w:p w14:paraId="7A01DE14" w14:textId="77777777" w:rsidR="00283F92" w:rsidRPr="009A06D5" w:rsidRDefault="00283F92" w:rsidP="00034EDE">
      <w:pPr>
        <w:spacing w:after="120"/>
        <w:jc w:val="both"/>
        <w:rPr>
          <w:rFonts w:asciiTheme="majorHAnsi" w:hAnsiTheme="majorHAnsi"/>
        </w:rPr>
      </w:pPr>
      <w:r w:rsidRPr="009A06D5">
        <w:rPr>
          <w:rFonts w:asciiTheme="majorHAnsi" w:hAnsiTheme="majorHAnsi"/>
        </w:rPr>
        <w:t>Chair, contract renewal committee, Udi Sommer, Political Science, 2009.</w:t>
      </w:r>
    </w:p>
    <w:p w14:paraId="13D9E90D" w14:textId="77777777" w:rsidR="00204C46" w:rsidRPr="009A06D5" w:rsidRDefault="00204C46" w:rsidP="00034EDE">
      <w:pPr>
        <w:spacing w:after="120"/>
        <w:jc w:val="both"/>
        <w:rPr>
          <w:rFonts w:asciiTheme="majorHAnsi" w:hAnsiTheme="majorHAnsi"/>
        </w:rPr>
      </w:pPr>
      <w:r w:rsidRPr="009A06D5">
        <w:rPr>
          <w:rFonts w:asciiTheme="majorHAnsi" w:hAnsiTheme="majorHAnsi"/>
        </w:rPr>
        <w:t>Public Law Search Committee. Fall 2006 (Co-chair).</w:t>
      </w:r>
    </w:p>
    <w:p w14:paraId="29CE4AE6" w14:textId="77777777" w:rsidR="00204C46" w:rsidRPr="009A06D5" w:rsidRDefault="00204C46" w:rsidP="00034EDE">
      <w:pPr>
        <w:spacing w:after="120"/>
        <w:jc w:val="both"/>
        <w:rPr>
          <w:rFonts w:asciiTheme="majorHAnsi" w:hAnsiTheme="majorHAnsi"/>
        </w:rPr>
      </w:pPr>
      <w:r w:rsidRPr="009A06D5">
        <w:rPr>
          <w:rFonts w:asciiTheme="majorHAnsi" w:hAnsiTheme="majorHAnsi"/>
        </w:rPr>
        <w:t>Chair, Speaker Series Committee. 2006-07. Sponsored events, organized symposium on Women and Tax Policy held in March 2007.</w:t>
      </w:r>
    </w:p>
    <w:p w14:paraId="6A1C35B7" w14:textId="2BC01E63" w:rsidR="00204C46" w:rsidRPr="009A06D5" w:rsidRDefault="000A35F7" w:rsidP="00034EDE">
      <w:pPr>
        <w:jc w:val="both"/>
        <w:rPr>
          <w:rFonts w:asciiTheme="majorHAnsi" w:hAnsiTheme="majorHAnsi"/>
        </w:rPr>
      </w:pPr>
      <w:r w:rsidRPr="009A06D5">
        <w:rPr>
          <w:rFonts w:asciiTheme="majorHAnsi" w:hAnsiTheme="majorHAnsi"/>
          <w:b/>
          <w:u w:val="single"/>
        </w:rPr>
        <w:t>Women’s</w:t>
      </w:r>
      <w:r w:rsidR="00FA700B" w:rsidRPr="009A06D5">
        <w:rPr>
          <w:rFonts w:asciiTheme="majorHAnsi" w:hAnsiTheme="majorHAnsi"/>
          <w:b/>
          <w:u w:val="single"/>
        </w:rPr>
        <w:t xml:space="preserve">, Gender, and Sexuality </w:t>
      </w:r>
      <w:r w:rsidR="00204C46" w:rsidRPr="009A06D5">
        <w:rPr>
          <w:rFonts w:asciiTheme="majorHAnsi" w:hAnsiTheme="majorHAnsi"/>
          <w:b/>
          <w:u w:val="single"/>
        </w:rPr>
        <w:t>Studies Department, University at Albany – SUNY</w:t>
      </w:r>
    </w:p>
    <w:p w14:paraId="4FAE012D" w14:textId="29C94D54" w:rsidR="00FA700B" w:rsidRPr="009A06D5" w:rsidRDefault="00FA700B" w:rsidP="00034EDE">
      <w:pPr>
        <w:spacing w:after="120"/>
        <w:jc w:val="both"/>
        <w:rPr>
          <w:rFonts w:asciiTheme="majorHAnsi" w:hAnsiTheme="majorHAnsi"/>
        </w:rPr>
      </w:pPr>
      <w:r w:rsidRPr="009A06D5">
        <w:rPr>
          <w:rFonts w:asciiTheme="majorHAnsi" w:hAnsiTheme="majorHAnsi"/>
        </w:rPr>
        <w:t>Member, promotion review committee, Barbara Sutton, Women’s, Gender, and Sexuality Studies, 2018</w:t>
      </w:r>
    </w:p>
    <w:p w14:paraId="5745975A" w14:textId="77777777" w:rsidR="00973EC6" w:rsidRPr="009A06D5" w:rsidRDefault="00973EC6" w:rsidP="00034EDE">
      <w:pPr>
        <w:spacing w:after="120"/>
        <w:jc w:val="both"/>
        <w:rPr>
          <w:rFonts w:asciiTheme="majorHAnsi" w:hAnsiTheme="majorHAnsi"/>
        </w:rPr>
      </w:pPr>
      <w:r w:rsidRPr="009A06D5">
        <w:rPr>
          <w:rFonts w:asciiTheme="majorHAnsi" w:hAnsiTheme="majorHAnsi"/>
        </w:rPr>
        <w:t>Chair, tenure review committee, Barbara Sutton, Women’s Studies, 2011.</w:t>
      </w:r>
    </w:p>
    <w:p w14:paraId="23CC4ACA" w14:textId="77777777" w:rsidR="00283F92" w:rsidRPr="009A06D5" w:rsidRDefault="00283F92" w:rsidP="00034EDE">
      <w:pPr>
        <w:spacing w:after="120"/>
        <w:jc w:val="both"/>
        <w:rPr>
          <w:rFonts w:asciiTheme="majorHAnsi" w:hAnsiTheme="majorHAnsi"/>
        </w:rPr>
      </w:pPr>
      <w:r w:rsidRPr="009A06D5">
        <w:rPr>
          <w:rFonts w:asciiTheme="majorHAnsi" w:hAnsiTheme="majorHAnsi"/>
        </w:rPr>
        <w:t>Chair, tenure review committee, Virginia Eubanks, Women’s Studies, 2009.</w:t>
      </w:r>
    </w:p>
    <w:p w14:paraId="6F5DDADB" w14:textId="77777777" w:rsidR="00E76CD4" w:rsidRPr="009A06D5" w:rsidRDefault="00B51FC8" w:rsidP="00034EDE">
      <w:pPr>
        <w:spacing w:after="120"/>
        <w:jc w:val="both"/>
        <w:rPr>
          <w:rFonts w:asciiTheme="majorHAnsi" w:hAnsiTheme="majorHAnsi"/>
        </w:rPr>
      </w:pPr>
      <w:r w:rsidRPr="009A06D5">
        <w:rPr>
          <w:rFonts w:asciiTheme="majorHAnsi" w:hAnsiTheme="majorHAnsi"/>
        </w:rPr>
        <w:t>Chair, contract renewal committee, Virginia Eubanks, Women’s Studies, 2008.</w:t>
      </w:r>
    </w:p>
    <w:p w14:paraId="7EA1FB97" w14:textId="77777777" w:rsidR="000D6107" w:rsidRPr="009A06D5" w:rsidRDefault="000D6107" w:rsidP="00034EDE">
      <w:pPr>
        <w:spacing w:after="120"/>
        <w:jc w:val="both"/>
        <w:rPr>
          <w:rFonts w:asciiTheme="majorHAnsi" w:hAnsiTheme="majorHAnsi"/>
        </w:rPr>
      </w:pPr>
      <w:r w:rsidRPr="009A06D5">
        <w:rPr>
          <w:rFonts w:asciiTheme="majorHAnsi" w:hAnsiTheme="majorHAnsi"/>
        </w:rPr>
        <w:t>Graduate Com</w:t>
      </w:r>
      <w:r w:rsidR="00283F92" w:rsidRPr="009A06D5">
        <w:rPr>
          <w:rFonts w:asciiTheme="majorHAnsi" w:hAnsiTheme="majorHAnsi"/>
        </w:rPr>
        <w:t>mittee, Women’s Studies, 2007-</w:t>
      </w:r>
      <w:r w:rsidR="000C29C5" w:rsidRPr="009A06D5">
        <w:rPr>
          <w:rFonts w:asciiTheme="majorHAnsi" w:hAnsiTheme="majorHAnsi"/>
        </w:rPr>
        <w:t>1</w:t>
      </w:r>
      <w:r w:rsidR="0094364E" w:rsidRPr="009A06D5">
        <w:rPr>
          <w:rFonts w:asciiTheme="majorHAnsi" w:hAnsiTheme="majorHAnsi"/>
        </w:rPr>
        <w:t>1</w:t>
      </w:r>
      <w:r w:rsidRPr="009A06D5">
        <w:rPr>
          <w:rFonts w:asciiTheme="majorHAnsi" w:hAnsiTheme="majorHAnsi"/>
        </w:rPr>
        <w:t>.</w:t>
      </w:r>
    </w:p>
    <w:p w14:paraId="273DCFC3" w14:textId="072F0E1D" w:rsidR="00204C46" w:rsidRPr="009A06D5" w:rsidRDefault="00204C46" w:rsidP="00034EDE">
      <w:pPr>
        <w:spacing w:after="120"/>
        <w:jc w:val="both"/>
        <w:rPr>
          <w:rFonts w:asciiTheme="majorHAnsi" w:hAnsiTheme="majorHAnsi"/>
        </w:rPr>
      </w:pPr>
      <w:r w:rsidRPr="009A06D5">
        <w:rPr>
          <w:rFonts w:asciiTheme="majorHAnsi" w:hAnsiTheme="majorHAnsi"/>
        </w:rPr>
        <w:t xml:space="preserve">Advisory Board, </w:t>
      </w:r>
      <w:proofErr w:type="gramStart"/>
      <w:r w:rsidRPr="009A06D5">
        <w:rPr>
          <w:rFonts w:asciiTheme="majorHAnsi" w:hAnsiTheme="majorHAnsi"/>
        </w:rPr>
        <w:t>Gender</w:t>
      </w:r>
      <w:proofErr w:type="gramEnd"/>
      <w:r w:rsidRPr="009A06D5">
        <w:rPr>
          <w:rFonts w:asciiTheme="majorHAnsi" w:hAnsiTheme="majorHAnsi"/>
        </w:rPr>
        <w:t xml:space="preserve"> and Public Policy Graduate Certificate. Spring 2007-</w:t>
      </w:r>
      <w:r w:rsidR="00417095">
        <w:rPr>
          <w:rFonts w:asciiTheme="majorHAnsi" w:hAnsiTheme="majorHAnsi"/>
        </w:rPr>
        <w:t>2017</w:t>
      </w:r>
      <w:r w:rsidRPr="009A06D5">
        <w:rPr>
          <w:rFonts w:asciiTheme="majorHAnsi" w:hAnsiTheme="majorHAnsi"/>
        </w:rPr>
        <w:t>.</w:t>
      </w:r>
    </w:p>
    <w:p w14:paraId="095821B8" w14:textId="77777777" w:rsidR="00204C46" w:rsidRPr="009A06D5" w:rsidRDefault="00204C46" w:rsidP="00034EDE">
      <w:pPr>
        <w:jc w:val="both"/>
        <w:rPr>
          <w:rFonts w:asciiTheme="majorHAnsi" w:hAnsiTheme="majorHAnsi"/>
        </w:rPr>
      </w:pPr>
      <w:r w:rsidRPr="009A06D5">
        <w:rPr>
          <w:rFonts w:asciiTheme="majorHAnsi" w:hAnsiTheme="majorHAnsi"/>
          <w:b/>
          <w:u w:val="single"/>
        </w:rPr>
        <w:t>University at Albany – SUNY</w:t>
      </w:r>
    </w:p>
    <w:p w14:paraId="151330F5" w14:textId="1C49D503" w:rsidR="00FA700B" w:rsidRPr="009A06D5" w:rsidRDefault="00FA700B" w:rsidP="00034EDE">
      <w:pPr>
        <w:spacing w:after="120"/>
        <w:jc w:val="both"/>
        <w:rPr>
          <w:rFonts w:asciiTheme="majorHAnsi" w:hAnsiTheme="majorHAnsi"/>
        </w:rPr>
      </w:pPr>
      <w:r w:rsidRPr="009A06D5">
        <w:rPr>
          <w:rFonts w:asciiTheme="majorHAnsi" w:hAnsiTheme="majorHAnsi"/>
        </w:rPr>
        <w:t>Committee on Promotions and Continuing Appointments, Fall 2018-Spring 2020</w:t>
      </w:r>
    </w:p>
    <w:p w14:paraId="72817B03" w14:textId="6C592792" w:rsidR="001F7A37" w:rsidRPr="009A06D5" w:rsidRDefault="001F7A37" w:rsidP="00034EDE">
      <w:pPr>
        <w:spacing w:after="120"/>
        <w:jc w:val="both"/>
        <w:rPr>
          <w:rFonts w:asciiTheme="majorHAnsi" w:hAnsiTheme="majorHAnsi"/>
        </w:rPr>
      </w:pPr>
      <w:r w:rsidRPr="009A06D5">
        <w:rPr>
          <w:rFonts w:asciiTheme="majorHAnsi" w:hAnsiTheme="majorHAnsi"/>
        </w:rPr>
        <w:t>Strategic Planning Committee, Fall 2016-Spring 2017.</w:t>
      </w:r>
    </w:p>
    <w:p w14:paraId="79F656B4" w14:textId="7CECB932" w:rsidR="004C0AE4" w:rsidRPr="009A06D5" w:rsidRDefault="004C0AE4" w:rsidP="00034EDE">
      <w:pPr>
        <w:spacing w:after="120"/>
        <w:jc w:val="both"/>
        <w:rPr>
          <w:rFonts w:asciiTheme="majorHAnsi" w:hAnsiTheme="majorHAnsi"/>
        </w:rPr>
      </w:pPr>
      <w:r w:rsidRPr="009A06D5">
        <w:rPr>
          <w:rFonts w:asciiTheme="majorHAnsi" w:hAnsiTheme="majorHAnsi"/>
        </w:rPr>
        <w:t xml:space="preserve">Implementation Committee, Contingent and </w:t>
      </w:r>
      <w:r w:rsidR="00FA700B" w:rsidRPr="009A06D5">
        <w:rPr>
          <w:rFonts w:asciiTheme="majorHAnsi" w:hAnsiTheme="majorHAnsi"/>
        </w:rPr>
        <w:t>Part-Time Concerns, 2016-2017</w:t>
      </w:r>
      <w:r w:rsidRPr="009A06D5">
        <w:rPr>
          <w:rFonts w:asciiTheme="majorHAnsi" w:hAnsiTheme="majorHAnsi"/>
        </w:rPr>
        <w:t>.</w:t>
      </w:r>
    </w:p>
    <w:p w14:paraId="1DC9D934" w14:textId="438B8A76" w:rsidR="00C20A9E" w:rsidRPr="009A06D5" w:rsidRDefault="00C20A9E" w:rsidP="00034EDE">
      <w:pPr>
        <w:spacing w:after="120"/>
        <w:jc w:val="both"/>
        <w:rPr>
          <w:rFonts w:asciiTheme="majorHAnsi" w:hAnsiTheme="majorHAnsi"/>
        </w:rPr>
      </w:pPr>
      <w:r w:rsidRPr="009A06D5">
        <w:rPr>
          <w:rFonts w:asciiTheme="majorHAnsi" w:hAnsiTheme="majorHAnsi"/>
        </w:rPr>
        <w:t>Contingent and Part-Time Concerns Committee, Spring 2015.</w:t>
      </w:r>
    </w:p>
    <w:p w14:paraId="54623C1B" w14:textId="43513778" w:rsidR="00C31E38" w:rsidRPr="009A06D5" w:rsidRDefault="00C31E38" w:rsidP="00034EDE">
      <w:pPr>
        <w:spacing w:after="120"/>
        <w:jc w:val="both"/>
        <w:rPr>
          <w:rFonts w:asciiTheme="majorHAnsi" w:hAnsiTheme="majorHAnsi"/>
        </w:rPr>
      </w:pPr>
      <w:r w:rsidRPr="009A06D5">
        <w:rPr>
          <w:rFonts w:asciiTheme="majorHAnsi" w:hAnsiTheme="majorHAnsi"/>
        </w:rPr>
        <w:t>Co-Chair, Women’s Concerns Committee, United University Professionals, Fall 2013-</w:t>
      </w:r>
      <w:r w:rsidR="00C20A9E" w:rsidRPr="009A06D5">
        <w:rPr>
          <w:rFonts w:asciiTheme="majorHAnsi" w:hAnsiTheme="majorHAnsi"/>
        </w:rPr>
        <w:t>Spring 2015</w:t>
      </w:r>
      <w:r w:rsidRPr="009A06D5">
        <w:rPr>
          <w:rFonts w:asciiTheme="majorHAnsi" w:hAnsiTheme="majorHAnsi"/>
        </w:rPr>
        <w:t>.</w:t>
      </w:r>
    </w:p>
    <w:p w14:paraId="151233F6" w14:textId="06B7CDE3" w:rsidR="006F69DF" w:rsidRPr="009A06D5" w:rsidRDefault="006F69DF" w:rsidP="00034EDE">
      <w:pPr>
        <w:spacing w:after="120"/>
        <w:jc w:val="both"/>
        <w:rPr>
          <w:rFonts w:asciiTheme="majorHAnsi" w:hAnsiTheme="majorHAnsi"/>
        </w:rPr>
      </w:pPr>
      <w:r w:rsidRPr="009A06D5">
        <w:rPr>
          <w:rFonts w:asciiTheme="majorHAnsi" w:hAnsiTheme="majorHAnsi"/>
        </w:rPr>
        <w:t>Search committee, Dean of Rock</w:t>
      </w:r>
      <w:r w:rsidR="00C31E38" w:rsidRPr="009A06D5">
        <w:rPr>
          <w:rFonts w:asciiTheme="majorHAnsi" w:hAnsiTheme="majorHAnsi"/>
        </w:rPr>
        <w:t>e</w:t>
      </w:r>
      <w:r w:rsidRPr="009A06D5">
        <w:rPr>
          <w:rFonts w:asciiTheme="majorHAnsi" w:hAnsiTheme="majorHAnsi"/>
        </w:rPr>
        <w:t>feller College, Spring 2012-Fall 2012.</w:t>
      </w:r>
    </w:p>
    <w:p w14:paraId="76602CF8" w14:textId="77777777" w:rsidR="00B26D72" w:rsidRPr="009A06D5" w:rsidRDefault="00B26D72" w:rsidP="00034EDE">
      <w:pPr>
        <w:spacing w:after="120"/>
        <w:jc w:val="both"/>
        <w:rPr>
          <w:rFonts w:asciiTheme="majorHAnsi" w:hAnsiTheme="majorHAnsi"/>
        </w:rPr>
      </w:pPr>
      <w:r w:rsidRPr="009A06D5">
        <w:rPr>
          <w:rFonts w:asciiTheme="majorHAnsi" w:hAnsiTheme="majorHAnsi"/>
        </w:rPr>
        <w:t>University Senate, Fall 2009-</w:t>
      </w:r>
      <w:r w:rsidR="0094364E" w:rsidRPr="009A06D5">
        <w:rPr>
          <w:rFonts w:asciiTheme="majorHAnsi" w:hAnsiTheme="majorHAnsi"/>
        </w:rPr>
        <w:t>Spring 2011</w:t>
      </w:r>
      <w:r w:rsidRPr="009A06D5">
        <w:rPr>
          <w:rFonts w:asciiTheme="majorHAnsi" w:hAnsiTheme="majorHAnsi"/>
        </w:rPr>
        <w:t>.</w:t>
      </w:r>
    </w:p>
    <w:p w14:paraId="62AA26AB" w14:textId="77777777" w:rsidR="00052040" w:rsidRPr="009A06D5" w:rsidRDefault="00052040" w:rsidP="00034EDE">
      <w:pPr>
        <w:spacing w:after="120"/>
        <w:jc w:val="both"/>
        <w:rPr>
          <w:rFonts w:asciiTheme="majorHAnsi" w:hAnsiTheme="majorHAnsi"/>
        </w:rPr>
      </w:pPr>
      <w:r w:rsidRPr="009A06D5">
        <w:rPr>
          <w:rFonts w:asciiTheme="majorHAnsi" w:hAnsiTheme="majorHAnsi"/>
        </w:rPr>
        <w:lastRenderedPageBreak/>
        <w:t>Council on Promotions and Continuing Appointments, Fall 2009-</w:t>
      </w:r>
      <w:r w:rsidR="0094364E" w:rsidRPr="009A06D5">
        <w:rPr>
          <w:rFonts w:asciiTheme="majorHAnsi" w:hAnsiTheme="majorHAnsi"/>
        </w:rPr>
        <w:t>Spring 2011</w:t>
      </w:r>
      <w:r w:rsidRPr="009A06D5">
        <w:rPr>
          <w:rFonts w:asciiTheme="majorHAnsi" w:hAnsiTheme="majorHAnsi"/>
        </w:rPr>
        <w:t>.</w:t>
      </w:r>
    </w:p>
    <w:p w14:paraId="349A62A3" w14:textId="20742187" w:rsidR="00170807" w:rsidRPr="009A06D5" w:rsidRDefault="00170807" w:rsidP="00034EDE">
      <w:pPr>
        <w:spacing w:after="120"/>
        <w:jc w:val="both"/>
        <w:rPr>
          <w:rFonts w:asciiTheme="majorHAnsi" w:hAnsiTheme="majorHAnsi"/>
        </w:rPr>
      </w:pPr>
      <w:r w:rsidRPr="009A06D5">
        <w:rPr>
          <w:rFonts w:asciiTheme="majorHAnsi" w:hAnsiTheme="majorHAnsi"/>
        </w:rPr>
        <w:t>Institutional Review Board member, Fall 2007-</w:t>
      </w:r>
      <w:r w:rsidR="00773F63" w:rsidRPr="009A06D5">
        <w:rPr>
          <w:rFonts w:asciiTheme="majorHAnsi" w:hAnsiTheme="majorHAnsi"/>
        </w:rPr>
        <w:t>Spring 2017</w:t>
      </w:r>
      <w:r w:rsidRPr="009A06D5">
        <w:rPr>
          <w:rFonts w:asciiTheme="majorHAnsi" w:hAnsiTheme="majorHAnsi"/>
        </w:rPr>
        <w:t>.</w:t>
      </w:r>
    </w:p>
    <w:p w14:paraId="21C6CC00" w14:textId="77159BBF" w:rsidR="00520B45" w:rsidRPr="009A06D5" w:rsidRDefault="00520B45" w:rsidP="00034EDE">
      <w:pPr>
        <w:spacing w:after="120"/>
        <w:jc w:val="both"/>
        <w:rPr>
          <w:rFonts w:asciiTheme="majorHAnsi" w:hAnsiTheme="majorHAnsi"/>
        </w:rPr>
      </w:pPr>
      <w:r w:rsidRPr="009A06D5">
        <w:rPr>
          <w:rFonts w:asciiTheme="majorHAnsi" w:hAnsiTheme="majorHAnsi"/>
        </w:rPr>
        <w:t>Director, Institute for Research on Women, Fall 2007-</w:t>
      </w:r>
      <w:r w:rsidR="001470B3" w:rsidRPr="009A06D5">
        <w:rPr>
          <w:rFonts w:asciiTheme="majorHAnsi" w:hAnsiTheme="majorHAnsi"/>
        </w:rPr>
        <w:t>2009</w:t>
      </w:r>
      <w:r w:rsidRPr="009A06D5">
        <w:rPr>
          <w:rFonts w:asciiTheme="majorHAnsi" w:hAnsiTheme="majorHAnsi"/>
        </w:rPr>
        <w:t>.</w:t>
      </w:r>
    </w:p>
    <w:p w14:paraId="628CEC19" w14:textId="77777777" w:rsidR="00B3523D" w:rsidRPr="009A06D5" w:rsidRDefault="00B3523D" w:rsidP="00034EDE">
      <w:pPr>
        <w:spacing w:after="120"/>
        <w:jc w:val="both"/>
        <w:rPr>
          <w:rFonts w:asciiTheme="majorHAnsi" w:hAnsiTheme="majorHAnsi"/>
        </w:rPr>
      </w:pPr>
      <w:r w:rsidRPr="009A06D5">
        <w:rPr>
          <w:rFonts w:asciiTheme="majorHAnsi" w:hAnsiTheme="majorHAnsi"/>
        </w:rPr>
        <w:t>Affiliate, Department of Public Administration and Policy.</w:t>
      </w:r>
      <w:r w:rsidR="00FF4A06" w:rsidRPr="009A06D5">
        <w:rPr>
          <w:rFonts w:asciiTheme="majorHAnsi" w:hAnsiTheme="majorHAnsi"/>
        </w:rPr>
        <w:t xml:space="preserve"> </w:t>
      </w:r>
      <w:r w:rsidRPr="009A06D5">
        <w:rPr>
          <w:rFonts w:asciiTheme="majorHAnsi" w:hAnsiTheme="majorHAnsi"/>
        </w:rPr>
        <w:t xml:space="preserve">2007-Present. </w:t>
      </w:r>
    </w:p>
    <w:p w14:paraId="171DB68A" w14:textId="77777777" w:rsidR="00736D11" w:rsidRPr="009A06D5" w:rsidRDefault="00736D11" w:rsidP="00034EDE">
      <w:pPr>
        <w:pStyle w:val="Heading2"/>
        <w:spacing w:line="240" w:lineRule="auto"/>
        <w:rPr>
          <w:rFonts w:asciiTheme="majorHAnsi" w:hAnsiTheme="majorHAnsi"/>
          <w:sz w:val="24"/>
          <w:szCs w:val="24"/>
          <w:u w:val="none"/>
        </w:rPr>
      </w:pPr>
      <w:r w:rsidRPr="009A06D5">
        <w:rPr>
          <w:rFonts w:asciiTheme="majorHAnsi" w:hAnsiTheme="majorHAnsi"/>
          <w:sz w:val="24"/>
          <w:szCs w:val="24"/>
        </w:rPr>
        <w:t>American Political Science Association</w:t>
      </w:r>
    </w:p>
    <w:p w14:paraId="3E30AA2D" w14:textId="378A4213" w:rsidR="004F217C" w:rsidRPr="009A06D5" w:rsidRDefault="004F217C"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Politics and History</w:t>
      </w:r>
      <w:r w:rsidR="008266D7" w:rsidRPr="009A06D5">
        <w:rPr>
          <w:rFonts w:asciiTheme="majorHAnsi" w:hAnsiTheme="majorHAnsi"/>
          <w:sz w:val="24"/>
          <w:szCs w:val="24"/>
        </w:rPr>
        <w:t xml:space="preserve"> section.</w:t>
      </w:r>
      <w:r w:rsidRPr="009A06D5">
        <w:rPr>
          <w:rFonts w:asciiTheme="majorHAnsi" w:hAnsiTheme="majorHAnsi"/>
          <w:sz w:val="24"/>
          <w:szCs w:val="24"/>
        </w:rPr>
        <w:t xml:space="preserve"> J. David Greenstone Book Award Committee, Chair. 2017.</w:t>
      </w:r>
    </w:p>
    <w:p w14:paraId="345C8ED2" w14:textId="335DC2F5" w:rsidR="009B3707" w:rsidRPr="009A06D5" w:rsidRDefault="009B3707"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Politics and Migration, Best Article Prize Committee, 2016.</w:t>
      </w:r>
    </w:p>
    <w:p w14:paraId="0AEB6F51" w14:textId="0E0B368E" w:rsidR="004C0AE4" w:rsidRPr="009A06D5" w:rsidRDefault="004C0AE4"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Ad hoc committee member, considering Woodrow Wilson name on APSA award, Spring 2016.</w:t>
      </w:r>
    </w:p>
    <w:p w14:paraId="23BE9F73" w14:textId="7EE4BF40" w:rsidR="004810DC" w:rsidRPr="009A06D5" w:rsidRDefault="004810DC"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 xml:space="preserve">Division Head, Constitutional </w:t>
      </w:r>
      <w:proofErr w:type="gramStart"/>
      <w:r w:rsidRPr="009A06D5">
        <w:rPr>
          <w:rFonts w:asciiTheme="majorHAnsi" w:hAnsiTheme="majorHAnsi"/>
          <w:sz w:val="24"/>
          <w:szCs w:val="24"/>
        </w:rPr>
        <w:t>Law</w:t>
      </w:r>
      <w:proofErr w:type="gramEnd"/>
      <w:r w:rsidRPr="009A06D5">
        <w:rPr>
          <w:rFonts w:asciiTheme="majorHAnsi" w:hAnsiTheme="majorHAnsi"/>
          <w:sz w:val="24"/>
          <w:szCs w:val="24"/>
        </w:rPr>
        <w:t xml:space="preserve"> and Jurisprudence, 2014-15. Organizing Constitutional Law and Jurisprudence panels for the 2015 annual meeting of the American Political Science Association.</w:t>
      </w:r>
    </w:p>
    <w:p w14:paraId="69F08454" w14:textId="77777777" w:rsidR="008E1E54" w:rsidRPr="009A06D5" w:rsidRDefault="008E1E54"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 xml:space="preserve">Executive Director Search Committee member, 2012-2013. </w:t>
      </w:r>
    </w:p>
    <w:p w14:paraId="4B116D32" w14:textId="77777777" w:rsidR="008E1E54" w:rsidRPr="009A06D5" w:rsidRDefault="008E1E54"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Law and Courts Section. Service Award Committee Chair, 2012.</w:t>
      </w:r>
    </w:p>
    <w:p w14:paraId="7696F978" w14:textId="77777777" w:rsidR="00C70D1D" w:rsidRPr="009A06D5" w:rsidRDefault="00C70D1D"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Executive Council member, 2009-2011.</w:t>
      </w:r>
      <w:r w:rsidR="00991D4B" w:rsidRPr="009A06D5">
        <w:rPr>
          <w:rFonts w:asciiTheme="majorHAnsi" w:hAnsiTheme="majorHAnsi"/>
          <w:sz w:val="24"/>
          <w:szCs w:val="24"/>
        </w:rPr>
        <w:t xml:space="preserve"> Chair of Council Standing Committee on Elections.</w:t>
      </w:r>
    </w:p>
    <w:p w14:paraId="18ED566D" w14:textId="77777777" w:rsidR="00B26D72" w:rsidRPr="009A06D5" w:rsidRDefault="00B26D72"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Division Co-Coordinator, Interpretive Methodologies and Methods Working Group, 2009-10. Co-organiz</w:t>
      </w:r>
      <w:r w:rsidR="00991D4B" w:rsidRPr="009A06D5">
        <w:rPr>
          <w:rFonts w:asciiTheme="majorHAnsi" w:hAnsiTheme="majorHAnsi"/>
          <w:sz w:val="24"/>
          <w:szCs w:val="24"/>
        </w:rPr>
        <w:t>ed</w:t>
      </w:r>
      <w:r w:rsidRPr="009A06D5">
        <w:rPr>
          <w:rFonts w:asciiTheme="majorHAnsi" w:hAnsiTheme="majorHAnsi"/>
          <w:sz w:val="24"/>
          <w:szCs w:val="24"/>
        </w:rPr>
        <w:t xml:space="preserve"> IMM panels for the 2010 annual meeting of the American Political Science Association.</w:t>
      </w:r>
    </w:p>
    <w:p w14:paraId="64194161" w14:textId="77777777" w:rsidR="003434E9" w:rsidRPr="009A06D5" w:rsidRDefault="003434E9"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IMM Working Group, Haywood Alker Lifetime Achievement Award Committee Member. 2010.</w:t>
      </w:r>
    </w:p>
    <w:p w14:paraId="37EDFF67" w14:textId="77777777" w:rsidR="003434E9" w:rsidRPr="009A06D5" w:rsidRDefault="003434E9"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Law and Courts Section, Executive Council member, 2010-2012.</w:t>
      </w:r>
    </w:p>
    <w:p w14:paraId="406BF21A" w14:textId="77777777" w:rsidR="00B26D72" w:rsidRPr="009A06D5" w:rsidRDefault="00B26D72"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Sexuality and Politics Section Communications Officer</w:t>
      </w:r>
      <w:r w:rsidR="0020030B" w:rsidRPr="009A06D5">
        <w:rPr>
          <w:rFonts w:asciiTheme="majorHAnsi" w:hAnsiTheme="majorHAnsi"/>
          <w:sz w:val="24"/>
          <w:szCs w:val="24"/>
        </w:rPr>
        <w:t xml:space="preserve"> and newsletter editor</w:t>
      </w:r>
      <w:r w:rsidRPr="009A06D5">
        <w:rPr>
          <w:rFonts w:asciiTheme="majorHAnsi" w:hAnsiTheme="majorHAnsi"/>
          <w:sz w:val="24"/>
          <w:szCs w:val="24"/>
        </w:rPr>
        <w:t>, 2009-2011.</w:t>
      </w:r>
    </w:p>
    <w:p w14:paraId="0833A791" w14:textId="77777777" w:rsidR="0005107C" w:rsidRPr="009A06D5" w:rsidRDefault="0005107C"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History and Politics Section, Nominating Committee Member. Summer 2009.</w:t>
      </w:r>
    </w:p>
    <w:p w14:paraId="40B00A2B"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 xml:space="preserve">Sexuality and Politics Section President, 2007-08. </w:t>
      </w:r>
    </w:p>
    <w:p w14:paraId="3C82D8B5" w14:textId="77777777" w:rsidR="00736D11" w:rsidRPr="009A06D5" w:rsidRDefault="00736D11" w:rsidP="00034EDE">
      <w:pPr>
        <w:spacing w:after="120"/>
        <w:jc w:val="both"/>
        <w:rPr>
          <w:rFonts w:asciiTheme="majorHAnsi" w:hAnsiTheme="majorHAnsi"/>
        </w:rPr>
      </w:pPr>
      <w:r w:rsidRPr="009A06D5">
        <w:rPr>
          <w:rFonts w:asciiTheme="majorHAnsi" w:hAnsiTheme="majorHAnsi"/>
        </w:rPr>
        <w:t>History and Politics Section, Mary Parker Follett Award Committee Member (best article prize), 2007-08.</w:t>
      </w:r>
    </w:p>
    <w:p w14:paraId="02C05D5E" w14:textId="77777777" w:rsidR="00736D11" w:rsidRPr="009A06D5" w:rsidRDefault="00736D11" w:rsidP="00034EDE">
      <w:pPr>
        <w:spacing w:after="120"/>
        <w:jc w:val="both"/>
        <w:rPr>
          <w:rFonts w:asciiTheme="majorHAnsi" w:hAnsiTheme="majorHAnsi"/>
        </w:rPr>
      </w:pPr>
      <w:r w:rsidRPr="009A06D5">
        <w:rPr>
          <w:rFonts w:asciiTheme="majorHAnsi" w:hAnsiTheme="majorHAnsi"/>
        </w:rPr>
        <w:t>Law and Courts Section, Lifetime Achievement Award Committee Member. 2007-08.</w:t>
      </w:r>
    </w:p>
    <w:p w14:paraId="28CA88CF" w14:textId="77777777" w:rsidR="00736D11" w:rsidRPr="009A06D5" w:rsidRDefault="00736D11" w:rsidP="00034EDE">
      <w:pPr>
        <w:spacing w:after="120"/>
        <w:jc w:val="both"/>
        <w:rPr>
          <w:rFonts w:asciiTheme="majorHAnsi" w:hAnsiTheme="majorHAnsi"/>
        </w:rPr>
      </w:pPr>
      <w:r w:rsidRPr="009A06D5">
        <w:rPr>
          <w:rFonts w:asciiTheme="majorHAnsi" w:hAnsiTheme="majorHAnsi"/>
        </w:rPr>
        <w:t xml:space="preserve">Law and Courts Section, CQ Press Award Committee Member. </w:t>
      </w:r>
      <w:r w:rsidR="001455A7" w:rsidRPr="009A06D5">
        <w:rPr>
          <w:rFonts w:asciiTheme="majorHAnsi" w:hAnsiTheme="majorHAnsi"/>
        </w:rPr>
        <w:t xml:space="preserve">2008-09, </w:t>
      </w:r>
      <w:r w:rsidRPr="009A06D5">
        <w:rPr>
          <w:rFonts w:asciiTheme="majorHAnsi" w:hAnsiTheme="majorHAnsi"/>
        </w:rPr>
        <w:t>2005-06.</w:t>
      </w:r>
    </w:p>
    <w:p w14:paraId="0279B3D4"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 xml:space="preserve">Division Head, Constitutional </w:t>
      </w:r>
      <w:proofErr w:type="gramStart"/>
      <w:r w:rsidRPr="009A06D5">
        <w:rPr>
          <w:rFonts w:asciiTheme="majorHAnsi" w:hAnsiTheme="majorHAnsi"/>
          <w:sz w:val="24"/>
          <w:szCs w:val="24"/>
        </w:rPr>
        <w:t>Law</w:t>
      </w:r>
      <w:proofErr w:type="gramEnd"/>
      <w:r w:rsidRPr="009A06D5">
        <w:rPr>
          <w:rFonts w:asciiTheme="majorHAnsi" w:hAnsiTheme="majorHAnsi"/>
          <w:sz w:val="24"/>
          <w:szCs w:val="24"/>
        </w:rPr>
        <w:t xml:space="preserve"> and Jurisprudence, 2007-08. Organized Constitutional Law and Jurisprudence panels for the 2008 annual meeting of the American Political Science Association.</w:t>
      </w:r>
    </w:p>
    <w:p w14:paraId="6CDA0A4A" w14:textId="77777777" w:rsidR="00736D11" w:rsidRPr="009A06D5" w:rsidRDefault="00736D11" w:rsidP="00034EDE">
      <w:pPr>
        <w:rPr>
          <w:rFonts w:asciiTheme="majorHAnsi" w:hAnsiTheme="majorHAnsi"/>
          <w:b/>
          <w:u w:val="single"/>
        </w:rPr>
      </w:pPr>
      <w:r w:rsidRPr="009A06D5">
        <w:rPr>
          <w:rFonts w:asciiTheme="majorHAnsi" w:hAnsiTheme="majorHAnsi"/>
          <w:b/>
          <w:u w:val="single"/>
        </w:rPr>
        <w:t>Western Political Science Association</w:t>
      </w:r>
    </w:p>
    <w:p w14:paraId="73320057" w14:textId="604408FB" w:rsidR="000D4880" w:rsidRPr="009A06D5" w:rsidRDefault="000D4880"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 xml:space="preserve">Betty </w:t>
      </w:r>
      <w:proofErr w:type="spellStart"/>
      <w:r w:rsidRPr="009A06D5">
        <w:rPr>
          <w:rFonts w:asciiTheme="majorHAnsi" w:hAnsiTheme="majorHAnsi"/>
          <w:sz w:val="24"/>
          <w:szCs w:val="24"/>
        </w:rPr>
        <w:t>Moulds</w:t>
      </w:r>
      <w:proofErr w:type="spellEnd"/>
      <w:r w:rsidRPr="009A06D5">
        <w:rPr>
          <w:rFonts w:asciiTheme="majorHAnsi" w:hAnsiTheme="majorHAnsi"/>
          <w:sz w:val="24"/>
          <w:szCs w:val="24"/>
        </w:rPr>
        <w:t xml:space="preserve"> Award Committee chair, 2018-19.</w:t>
      </w:r>
    </w:p>
    <w:p w14:paraId="426275D3" w14:textId="1A8914A1" w:rsidR="004810DC" w:rsidRPr="009A06D5" w:rsidRDefault="004810DC"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Program Chair and President-Elect, 2015-16.</w:t>
      </w:r>
    </w:p>
    <w:p w14:paraId="03C9A588" w14:textId="77777777" w:rsidR="000066BB" w:rsidRPr="009A06D5" w:rsidRDefault="000066BB"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Nominating Committee member, 2011-13</w:t>
      </w:r>
      <w:r w:rsidR="008E1E54" w:rsidRPr="009A06D5">
        <w:rPr>
          <w:rFonts w:asciiTheme="majorHAnsi" w:hAnsiTheme="majorHAnsi"/>
          <w:sz w:val="24"/>
          <w:szCs w:val="24"/>
        </w:rPr>
        <w:t xml:space="preserve"> (Chair, 2012)</w:t>
      </w:r>
      <w:r w:rsidRPr="009A06D5">
        <w:rPr>
          <w:rFonts w:asciiTheme="majorHAnsi" w:hAnsiTheme="majorHAnsi"/>
          <w:sz w:val="24"/>
          <w:szCs w:val="24"/>
        </w:rPr>
        <w:t>.</w:t>
      </w:r>
    </w:p>
    <w:p w14:paraId="69E01491"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E</w:t>
      </w:r>
      <w:r w:rsidR="000066BB" w:rsidRPr="009A06D5">
        <w:rPr>
          <w:rFonts w:asciiTheme="majorHAnsi" w:hAnsiTheme="majorHAnsi"/>
          <w:sz w:val="24"/>
          <w:szCs w:val="24"/>
        </w:rPr>
        <w:t>xecutive Council member, 2009-</w:t>
      </w:r>
      <w:r w:rsidRPr="009A06D5">
        <w:rPr>
          <w:rFonts w:asciiTheme="majorHAnsi" w:hAnsiTheme="majorHAnsi"/>
          <w:sz w:val="24"/>
          <w:szCs w:val="24"/>
        </w:rPr>
        <w:t>1</w:t>
      </w:r>
      <w:r w:rsidR="00235061" w:rsidRPr="009A06D5">
        <w:rPr>
          <w:rFonts w:asciiTheme="majorHAnsi" w:hAnsiTheme="majorHAnsi"/>
          <w:sz w:val="24"/>
          <w:szCs w:val="24"/>
        </w:rPr>
        <w:t>1</w:t>
      </w:r>
      <w:r w:rsidRPr="009A06D5">
        <w:rPr>
          <w:rFonts w:asciiTheme="majorHAnsi" w:hAnsiTheme="majorHAnsi"/>
          <w:sz w:val="24"/>
          <w:szCs w:val="24"/>
        </w:rPr>
        <w:t>.</w:t>
      </w:r>
    </w:p>
    <w:p w14:paraId="5481E76D"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PRQ Best Article Award Committee, Chair, 2008.</w:t>
      </w:r>
    </w:p>
    <w:p w14:paraId="169817E4"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Section Chair, Women and Politics, 2006-07. Organized Women and Politics panels for the 2007 annual meeting of the Western Political Science Association.</w:t>
      </w:r>
    </w:p>
    <w:p w14:paraId="71CFF13A" w14:textId="51663548" w:rsidR="004F217C" w:rsidRPr="009A06D5" w:rsidRDefault="004F217C" w:rsidP="00034EDE">
      <w:pPr>
        <w:pStyle w:val="Heading2"/>
        <w:spacing w:line="240" w:lineRule="auto"/>
        <w:rPr>
          <w:rFonts w:asciiTheme="majorHAnsi" w:hAnsiTheme="majorHAnsi"/>
          <w:b w:val="0"/>
          <w:sz w:val="24"/>
          <w:szCs w:val="24"/>
          <w:u w:val="none"/>
        </w:rPr>
      </w:pPr>
      <w:r w:rsidRPr="009A06D5">
        <w:rPr>
          <w:rFonts w:asciiTheme="majorHAnsi" w:hAnsiTheme="majorHAnsi"/>
          <w:sz w:val="24"/>
          <w:szCs w:val="24"/>
        </w:rPr>
        <w:t>Northeastern Political Science Association</w:t>
      </w:r>
    </w:p>
    <w:p w14:paraId="1D6CC404" w14:textId="70A87E87" w:rsidR="008266D7" w:rsidRPr="009A06D5" w:rsidRDefault="008266D7" w:rsidP="00034EDE">
      <w:pPr>
        <w:rPr>
          <w:rFonts w:asciiTheme="majorHAnsi" w:hAnsiTheme="majorHAnsi"/>
        </w:rPr>
      </w:pPr>
      <w:r w:rsidRPr="009A06D5">
        <w:rPr>
          <w:rFonts w:asciiTheme="majorHAnsi" w:hAnsiTheme="majorHAnsi"/>
        </w:rPr>
        <w:t>Polity Best Article Prize Committee chair, 2018.</w:t>
      </w:r>
    </w:p>
    <w:p w14:paraId="5916E4B2" w14:textId="6A722D73" w:rsidR="004F217C" w:rsidRPr="009A06D5" w:rsidRDefault="004F217C" w:rsidP="00034EDE">
      <w:pPr>
        <w:rPr>
          <w:rFonts w:asciiTheme="majorHAnsi" w:hAnsiTheme="majorHAnsi"/>
        </w:rPr>
      </w:pPr>
      <w:r w:rsidRPr="009A06D5">
        <w:rPr>
          <w:rFonts w:asciiTheme="majorHAnsi" w:hAnsiTheme="majorHAnsi"/>
        </w:rPr>
        <w:t>Polity Best Article Prize Committee member, 2017.</w:t>
      </w:r>
    </w:p>
    <w:p w14:paraId="7F047E67" w14:textId="77777777" w:rsidR="004F217C" w:rsidRPr="009A06D5" w:rsidRDefault="004F217C" w:rsidP="00034EDE">
      <w:pPr>
        <w:rPr>
          <w:rFonts w:asciiTheme="majorHAnsi" w:hAnsiTheme="majorHAnsi"/>
        </w:rPr>
      </w:pPr>
    </w:p>
    <w:p w14:paraId="35FA98E5" w14:textId="77777777" w:rsidR="00736D11" w:rsidRPr="009A06D5" w:rsidRDefault="00736D11" w:rsidP="00034EDE">
      <w:pPr>
        <w:pStyle w:val="Heading2"/>
        <w:spacing w:line="240" w:lineRule="auto"/>
        <w:rPr>
          <w:rFonts w:asciiTheme="majorHAnsi" w:hAnsiTheme="majorHAnsi"/>
          <w:b w:val="0"/>
          <w:sz w:val="24"/>
          <w:szCs w:val="24"/>
          <w:u w:val="none"/>
        </w:rPr>
      </w:pPr>
      <w:r w:rsidRPr="009A06D5">
        <w:rPr>
          <w:rFonts w:asciiTheme="majorHAnsi" w:hAnsiTheme="majorHAnsi"/>
          <w:sz w:val="24"/>
          <w:szCs w:val="24"/>
        </w:rPr>
        <w:t>Midwest Political Science Association</w:t>
      </w:r>
    </w:p>
    <w:p w14:paraId="69C85996" w14:textId="77777777" w:rsidR="00736D11" w:rsidRPr="009A06D5" w:rsidRDefault="00736D11" w:rsidP="00034EDE">
      <w:pPr>
        <w:pStyle w:val="BodyTextIndent"/>
        <w:spacing w:after="120" w:line="240" w:lineRule="auto"/>
        <w:ind w:left="0"/>
        <w:rPr>
          <w:rFonts w:asciiTheme="majorHAnsi" w:hAnsiTheme="majorHAnsi"/>
          <w:sz w:val="24"/>
          <w:szCs w:val="24"/>
        </w:rPr>
      </w:pPr>
      <w:r w:rsidRPr="009A06D5">
        <w:rPr>
          <w:rFonts w:asciiTheme="majorHAnsi" w:hAnsiTheme="majorHAnsi"/>
          <w:sz w:val="24"/>
          <w:szCs w:val="24"/>
        </w:rPr>
        <w:t>Section Chair, Judicial Politics, 2007-08. Organized Judicial Politics panels for the 2008 annual meeting of the Midwest Political Science Association.</w:t>
      </w:r>
    </w:p>
    <w:p w14:paraId="4621CBE0" w14:textId="77777777" w:rsidR="00736D11" w:rsidRPr="009A06D5" w:rsidRDefault="00736D11" w:rsidP="00034EDE">
      <w:pPr>
        <w:pStyle w:val="BodyTextIndent"/>
        <w:spacing w:after="120" w:line="240" w:lineRule="auto"/>
        <w:ind w:left="0"/>
        <w:rPr>
          <w:rFonts w:asciiTheme="majorHAnsi" w:hAnsiTheme="majorHAnsi"/>
          <w:iCs/>
          <w:sz w:val="24"/>
          <w:szCs w:val="24"/>
        </w:rPr>
      </w:pPr>
      <w:r w:rsidRPr="009A06D5">
        <w:rPr>
          <w:rFonts w:asciiTheme="majorHAnsi" w:hAnsiTheme="majorHAnsi"/>
          <w:sz w:val="24"/>
          <w:szCs w:val="24"/>
        </w:rPr>
        <w:t xml:space="preserve">Section Chair, </w:t>
      </w:r>
      <w:proofErr w:type="gramStart"/>
      <w:r w:rsidRPr="009A06D5">
        <w:rPr>
          <w:rFonts w:asciiTheme="majorHAnsi" w:hAnsiTheme="majorHAnsi"/>
          <w:sz w:val="24"/>
          <w:szCs w:val="24"/>
        </w:rPr>
        <w:t>Law</w:t>
      </w:r>
      <w:proofErr w:type="gramEnd"/>
      <w:r w:rsidRPr="009A06D5">
        <w:rPr>
          <w:rFonts w:asciiTheme="majorHAnsi" w:hAnsiTheme="majorHAnsi"/>
          <w:sz w:val="24"/>
          <w:szCs w:val="24"/>
        </w:rPr>
        <w:t xml:space="preserve"> and Courts, 2006-07. Organized Law and Courts panels for the 2007 annual meeting of the Midwest Political Science Association.</w:t>
      </w:r>
    </w:p>
    <w:p w14:paraId="29B49533" w14:textId="77777777" w:rsidR="00746D0F" w:rsidRPr="009A06D5" w:rsidRDefault="00746D0F" w:rsidP="00034EDE">
      <w:pPr>
        <w:pStyle w:val="Heading2"/>
        <w:spacing w:line="240" w:lineRule="auto"/>
        <w:rPr>
          <w:rFonts w:asciiTheme="majorHAnsi" w:hAnsiTheme="majorHAnsi"/>
          <w:sz w:val="24"/>
          <w:szCs w:val="24"/>
        </w:rPr>
      </w:pPr>
      <w:r w:rsidRPr="009A06D5">
        <w:rPr>
          <w:rFonts w:asciiTheme="majorHAnsi" w:hAnsiTheme="majorHAnsi"/>
          <w:sz w:val="24"/>
          <w:szCs w:val="24"/>
        </w:rPr>
        <w:t>Editorial Advisory Board Service</w:t>
      </w:r>
    </w:p>
    <w:p w14:paraId="0C952F4D" w14:textId="6F0A3D85" w:rsidR="00107168" w:rsidRPr="009A06D5" w:rsidRDefault="00107168" w:rsidP="00034EDE">
      <w:pPr>
        <w:spacing w:after="120"/>
        <w:jc w:val="both"/>
        <w:rPr>
          <w:rFonts w:asciiTheme="majorHAnsi" w:hAnsiTheme="majorHAnsi"/>
          <w:iCs/>
        </w:rPr>
      </w:pPr>
      <w:r w:rsidRPr="009A06D5">
        <w:rPr>
          <w:rFonts w:asciiTheme="majorHAnsi" w:hAnsiTheme="majorHAnsi"/>
          <w:i/>
        </w:rPr>
        <w:t>Studies in American Political Development</w:t>
      </w:r>
      <w:r w:rsidRPr="009A06D5">
        <w:rPr>
          <w:rFonts w:asciiTheme="majorHAnsi" w:hAnsiTheme="majorHAnsi"/>
          <w:iCs/>
        </w:rPr>
        <w:t>, Editorial Advisory Board, 2020-</w:t>
      </w:r>
    </w:p>
    <w:p w14:paraId="387B270A" w14:textId="5E340448" w:rsidR="00C91719" w:rsidRPr="009A06D5" w:rsidRDefault="00C91719" w:rsidP="00034EDE">
      <w:pPr>
        <w:spacing w:after="120"/>
        <w:jc w:val="both"/>
        <w:rPr>
          <w:rFonts w:asciiTheme="majorHAnsi" w:hAnsiTheme="majorHAnsi"/>
        </w:rPr>
      </w:pPr>
      <w:r w:rsidRPr="009A06D5">
        <w:rPr>
          <w:rFonts w:asciiTheme="majorHAnsi" w:hAnsiTheme="majorHAnsi"/>
          <w:i/>
        </w:rPr>
        <w:t>Law and Social Inquiry</w:t>
      </w:r>
      <w:r w:rsidRPr="009A06D5">
        <w:rPr>
          <w:rFonts w:asciiTheme="majorHAnsi" w:hAnsiTheme="majorHAnsi"/>
        </w:rPr>
        <w:t>, Editorial Advisory Board, 2016-</w:t>
      </w:r>
      <w:r w:rsidR="00E42CE3" w:rsidRPr="009A06D5">
        <w:rPr>
          <w:rFonts w:asciiTheme="majorHAnsi" w:hAnsiTheme="majorHAnsi"/>
        </w:rPr>
        <w:t>2019</w:t>
      </w:r>
    </w:p>
    <w:p w14:paraId="0209D5A2" w14:textId="6CF62A29" w:rsidR="00D35AAA" w:rsidRPr="009A06D5" w:rsidRDefault="00D35AAA" w:rsidP="00034EDE">
      <w:pPr>
        <w:spacing w:after="120"/>
        <w:jc w:val="both"/>
        <w:rPr>
          <w:rFonts w:asciiTheme="majorHAnsi" w:hAnsiTheme="majorHAnsi"/>
        </w:rPr>
      </w:pPr>
      <w:r w:rsidRPr="009A06D5">
        <w:rPr>
          <w:rFonts w:asciiTheme="majorHAnsi" w:hAnsiTheme="majorHAnsi"/>
          <w:i/>
        </w:rPr>
        <w:t>Journal of Law and Courts</w:t>
      </w:r>
      <w:r w:rsidRPr="009A06D5">
        <w:rPr>
          <w:rFonts w:asciiTheme="majorHAnsi" w:hAnsiTheme="majorHAnsi"/>
        </w:rPr>
        <w:t>, Editorial Advisory Board, 2011–</w:t>
      </w:r>
      <w:r w:rsidR="00C91719" w:rsidRPr="009A06D5">
        <w:rPr>
          <w:rFonts w:asciiTheme="majorHAnsi" w:hAnsiTheme="majorHAnsi"/>
        </w:rPr>
        <w:t>2017</w:t>
      </w:r>
      <w:r w:rsidRPr="009A06D5">
        <w:rPr>
          <w:rFonts w:asciiTheme="majorHAnsi" w:hAnsiTheme="majorHAnsi"/>
        </w:rPr>
        <w:t>.</w:t>
      </w:r>
    </w:p>
    <w:p w14:paraId="4E5549A5" w14:textId="1CAE7B00" w:rsidR="00D35AAA" w:rsidRPr="009A06D5" w:rsidRDefault="00D35AAA" w:rsidP="00034EDE">
      <w:pPr>
        <w:spacing w:after="120"/>
        <w:jc w:val="both"/>
        <w:rPr>
          <w:rFonts w:asciiTheme="majorHAnsi" w:hAnsiTheme="majorHAnsi"/>
        </w:rPr>
      </w:pPr>
      <w:r w:rsidRPr="009A06D5">
        <w:rPr>
          <w:rFonts w:asciiTheme="majorHAnsi" w:hAnsiTheme="majorHAnsi"/>
          <w:i/>
        </w:rPr>
        <w:t>Politics, Groups, and Identities</w:t>
      </w:r>
      <w:r w:rsidRPr="009A06D5">
        <w:rPr>
          <w:rFonts w:asciiTheme="majorHAnsi" w:hAnsiTheme="majorHAnsi"/>
        </w:rPr>
        <w:t>, Editorial Advisory Board, 2011–</w:t>
      </w:r>
      <w:r w:rsidR="00E42CE3" w:rsidRPr="009A06D5">
        <w:rPr>
          <w:rFonts w:asciiTheme="majorHAnsi" w:hAnsiTheme="majorHAnsi"/>
        </w:rPr>
        <w:t>2020</w:t>
      </w:r>
      <w:r w:rsidRPr="009A06D5">
        <w:rPr>
          <w:rFonts w:asciiTheme="majorHAnsi" w:hAnsiTheme="majorHAnsi"/>
        </w:rPr>
        <w:t>.</w:t>
      </w:r>
    </w:p>
    <w:p w14:paraId="0FCCA092" w14:textId="2E80C658" w:rsidR="00746D0F" w:rsidRPr="009A06D5" w:rsidRDefault="00746D0F" w:rsidP="00034EDE">
      <w:pPr>
        <w:spacing w:after="120"/>
        <w:jc w:val="both"/>
        <w:rPr>
          <w:rFonts w:asciiTheme="majorHAnsi" w:hAnsiTheme="majorHAnsi"/>
        </w:rPr>
      </w:pPr>
      <w:r w:rsidRPr="009A06D5">
        <w:rPr>
          <w:rFonts w:asciiTheme="majorHAnsi" w:hAnsiTheme="majorHAnsi"/>
          <w:i/>
        </w:rPr>
        <w:t>American Political Science Review</w:t>
      </w:r>
      <w:r w:rsidRPr="009A06D5">
        <w:rPr>
          <w:rFonts w:asciiTheme="majorHAnsi" w:hAnsiTheme="majorHAnsi"/>
        </w:rPr>
        <w:t>, Editorial Advisory Board, 2012-</w:t>
      </w:r>
      <w:r w:rsidR="00D35AAA" w:rsidRPr="009A06D5">
        <w:rPr>
          <w:rFonts w:asciiTheme="majorHAnsi" w:hAnsiTheme="majorHAnsi"/>
        </w:rPr>
        <w:t>2016</w:t>
      </w:r>
      <w:r w:rsidRPr="009A06D5">
        <w:rPr>
          <w:rFonts w:asciiTheme="majorHAnsi" w:hAnsiTheme="majorHAnsi"/>
        </w:rPr>
        <w:t>.</w:t>
      </w:r>
    </w:p>
    <w:p w14:paraId="78ECCBAD" w14:textId="7A08BEA1" w:rsidR="00746D0F" w:rsidRPr="009A06D5" w:rsidRDefault="00746D0F" w:rsidP="00034EDE">
      <w:pPr>
        <w:spacing w:after="120"/>
        <w:jc w:val="both"/>
        <w:rPr>
          <w:rFonts w:asciiTheme="majorHAnsi" w:hAnsiTheme="majorHAnsi"/>
        </w:rPr>
      </w:pPr>
      <w:r w:rsidRPr="009A06D5">
        <w:rPr>
          <w:rFonts w:asciiTheme="majorHAnsi" w:hAnsiTheme="majorHAnsi"/>
          <w:i/>
        </w:rPr>
        <w:t>Polity</w:t>
      </w:r>
      <w:r w:rsidRPr="009A06D5">
        <w:rPr>
          <w:rFonts w:asciiTheme="majorHAnsi" w:hAnsiTheme="majorHAnsi"/>
        </w:rPr>
        <w:t>, Editorial Advisory Board, 2011-</w:t>
      </w:r>
      <w:r w:rsidR="0045416C" w:rsidRPr="009A06D5">
        <w:rPr>
          <w:rFonts w:asciiTheme="majorHAnsi" w:hAnsiTheme="majorHAnsi"/>
        </w:rPr>
        <w:t>201</w:t>
      </w:r>
      <w:r w:rsidR="00D35AAA" w:rsidRPr="009A06D5">
        <w:rPr>
          <w:rFonts w:asciiTheme="majorHAnsi" w:hAnsiTheme="majorHAnsi"/>
        </w:rPr>
        <w:t>6</w:t>
      </w:r>
      <w:r w:rsidRPr="009A06D5">
        <w:rPr>
          <w:rFonts w:asciiTheme="majorHAnsi" w:hAnsiTheme="majorHAnsi"/>
        </w:rPr>
        <w:t>.</w:t>
      </w:r>
    </w:p>
    <w:p w14:paraId="2F4EB258" w14:textId="77777777" w:rsidR="00746D0F" w:rsidRPr="009A06D5" w:rsidRDefault="00746D0F" w:rsidP="00034EDE">
      <w:pPr>
        <w:spacing w:after="120"/>
        <w:jc w:val="both"/>
        <w:rPr>
          <w:rFonts w:asciiTheme="majorHAnsi" w:hAnsiTheme="majorHAnsi"/>
        </w:rPr>
      </w:pPr>
      <w:r w:rsidRPr="009A06D5">
        <w:rPr>
          <w:rFonts w:asciiTheme="majorHAnsi" w:hAnsiTheme="majorHAnsi"/>
          <w:i/>
        </w:rPr>
        <w:t>Alabama Review</w:t>
      </w:r>
      <w:r w:rsidRPr="009A06D5">
        <w:rPr>
          <w:rFonts w:asciiTheme="majorHAnsi" w:hAnsiTheme="majorHAnsi"/>
        </w:rPr>
        <w:t>, Editorial Advisory Board, 2004-07.</w:t>
      </w:r>
    </w:p>
    <w:p w14:paraId="5D6FDAC4" w14:textId="77777777" w:rsidR="007877F2" w:rsidRPr="009A06D5" w:rsidRDefault="00736D11" w:rsidP="00034EDE">
      <w:pPr>
        <w:pStyle w:val="Heading2"/>
        <w:spacing w:line="240" w:lineRule="auto"/>
        <w:rPr>
          <w:rFonts w:asciiTheme="majorHAnsi" w:hAnsiTheme="majorHAnsi"/>
          <w:sz w:val="24"/>
          <w:szCs w:val="24"/>
        </w:rPr>
      </w:pPr>
      <w:r w:rsidRPr="009A06D5">
        <w:rPr>
          <w:rFonts w:asciiTheme="majorHAnsi" w:hAnsiTheme="majorHAnsi"/>
          <w:sz w:val="24"/>
          <w:szCs w:val="24"/>
        </w:rPr>
        <w:t xml:space="preserve">Other </w:t>
      </w:r>
      <w:r w:rsidR="007877F2" w:rsidRPr="009A06D5">
        <w:rPr>
          <w:rFonts w:asciiTheme="majorHAnsi" w:hAnsiTheme="majorHAnsi"/>
          <w:sz w:val="24"/>
          <w:szCs w:val="24"/>
        </w:rPr>
        <w:t>Professional Associations and Broader Academic Community</w:t>
      </w:r>
    </w:p>
    <w:p w14:paraId="570D3AD7" w14:textId="607ECE18" w:rsidR="00292F38" w:rsidRDefault="00292F38" w:rsidP="00034EDE">
      <w:pPr>
        <w:spacing w:after="120"/>
        <w:jc w:val="both"/>
        <w:rPr>
          <w:rFonts w:asciiTheme="majorHAnsi" w:hAnsiTheme="majorHAnsi"/>
        </w:rPr>
      </w:pPr>
      <w:r>
        <w:rPr>
          <w:rFonts w:asciiTheme="majorHAnsi" w:hAnsiTheme="majorHAnsi"/>
        </w:rPr>
        <w:t>External Reviewer, University of Massachusetts, Amherst, Department of Political Science, spring 2023.</w:t>
      </w:r>
    </w:p>
    <w:p w14:paraId="1A426714" w14:textId="3BDAE197" w:rsidR="00D733CA" w:rsidRDefault="00D733CA" w:rsidP="00034EDE">
      <w:pPr>
        <w:spacing w:after="120"/>
        <w:jc w:val="both"/>
        <w:rPr>
          <w:rFonts w:asciiTheme="majorHAnsi" w:hAnsiTheme="majorHAnsi"/>
        </w:rPr>
      </w:pPr>
      <w:r>
        <w:rPr>
          <w:rFonts w:asciiTheme="majorHAnsi" w:hAnsiTheme="majorHAnsi"/>
        </w:rPr>
        <w:t xml:space="preserve">External Reviewer, SUNY Oswego, Department of Political Science, </w:t>
      </w:r>
      <w:r w:rsidR="00292F38">
        <w:rPr>
          <w:rFonts w:asciiTheme="majorHAnsi" w:hAnsiTheme="majorHAnsi"/>
        </w:rPr>
        <w:t>spring 2023.</w:t>
      </w:r>
    </w:p>
    <w:p w14:paraId="3A926340" w14:textId="7F5C7D5D" w:rsidR="007D40A9" w:rsidRDefault="007D40A9" w:rsidP="00034EDE">
      <w:pPr>
        <w:spacing w:after="120"/>
        <w:jc w:val="both"/>
        <w:rPr>
          <w:rFonts w:asciiTheme="majorHAnsi" w:hAnsiTheme="majorHAnsi"/>
        </w:rPr>
      </w:pPr>
      <w:r>
        <w:rPr>
          <w:rFonts w:asciiTheme="majorHAnsi" w:hAnsiTheme="majorHAnsi"/>
        </w:rPr>
        <w:t>External Reviewer, Trinity College, Department of Political Science, fall 2022.</w:t>
      </w:r>
    </w:p>
    <w:p w14:paraId="394694AE" w14:textId="44563740" w:rsidR="004F217C" w:rsidRPr="009A06D5" w:rsidRDefault="004F217C" w:rsidP="00034EDE">
      <w:pPr>
        <w:spacing w:after="120"/>
        <w:jc w:val="both"/>
        <w:rPr>
          <w:rFonts w:asciiTheme="majorHAnsi" w:hAnsiTheme="majorHAnsi"/>
        </w:rPr>
      </w:pPr>
      <w:r w:rsidRPr="009A06D5">
        <w:rPr>
          <w:rFonts w:asciiTheme="majorHAnsi" w:hAnsiTheme="majorHAnsi"/>
        </w:rPr>
        <w:t>External Reviewer, Oberlin College, Department of Politics, spring 2017.</w:t>
      </w:r>
    </w:p>
    <w:p w14:paraId="0F7B5445" w14:textId="2ADFE467" w:rsidR="0084001D" w:rsidRPr="009A06D5" w:rsidRDefault="0084001D" w:rsidP="00034EDE">
      <w:pPr>
        <w:spacing w:after="120"/>
        <w:jc w:val="both"/>
        <w:rPr>
          <w:rFonts w:asciiTheme="majorHAnsi" w:hAnsiTheme="majorHAnsi"/>
        </w:rPr>
      </w:pPr>
      <w:r w:rsidRPr="009A06D5">
        <w:rPr>
          <w:rFonts w:asciiTheme="majorHAnsi" w:hAnsiTheme="majorHAnsi"/>
        </w:rPr>
        <w:t>External Reviewer, Brooklyn College, Department of Political Science, spring 2015.</w:t>
      </w:r>
    </w:p>
    <w:p w14:paraId="27287AEE" w14:textId="77777777" w:rsidR="00C4273F" w:rsidRPr="009A06D5" w:rsidRDefault="00C4273F" w:rsidP="00034EDE">
      <w:pPr>
        <w:spacing w:after="120"/>
        <w:jc w:val="both"/>
        <w:rPr>
          <w:rFonts w:asciiTheme="majorHAnsi" w:hAnsiTheme="majorHAnsi"/>
        </w:rPr>
      </w:pPr>
      <w:r w:rsidRPr="009A06D5">
        <w:rPr>
          <w:rFonts w:asciiTheme="majorHAnsi" w:hAnsiTheme="majorHAnsi"/>
        </w:rPr>
        <w:t>Consultant, Capstone Press (elementary and secondary nonfiction), 2012-13.</w:t>
      </w:r>
    </w:p>
    <w:p w14:paraId="5700BB40" w14:textId="77777777" w:rsidR="00224489" w:rsidRPr="009A06D5" w:rsidRDefault="00224489" w:rsidP="00034EDE">
      <w:pPr>
        <w:spacing w:after="120"/>
        <w:jc w:val="both"/>
        <w:rPr>
          <w:rFonts w:asciiTheme="majorHAnsi" w:hAnsiTheme="majorHAnsi"/>
        </w:rPr>
      </w:pPr>
      <w:r w:rsidRPr="009A06D5">
        <w:rPr>
          <w:rFonts w:asciiTheme="majorHAnsi" w:hAnsiTheme="majorHAnsi"/>
        </w:rPr>
        <w:t>External Reviewer, SUNY Oswego, Department of Political Science, spring 2011.</w:t>
      </w:r>
    </w:p>
    <w:p w14:paraId="521C6855" w14:textId="77777777" w:rsidR="00D03515" w:rsidRPr="009A06D5" w:rsidRDefault="00D03515" w:rsidP="00034EDE">
      <w:pPr>
        <w:spacing w:after="120"/>
        <w:jc w:val="both"/>
        <w:rPr>
          <w:rFonts w:asciiTheme="majorHAnsi" w:hAnsiTheme="majorHAnsi"/>
        </w:rPr>
      </w:pPr>
      <w:r w:rsidRPr="009A06D5">
        <w:rPr>
          <w:rFonts w:asciiTheme="majorHAnsi" w:hAnsiTheme="majorHAnsi"/>
        </w:rPr>
        <w:t>Outside Honors Examiner, Swarthmore College, Department of Politics, spring 2010.</w:t>
      </w:r>
    </w:p>
    <w:p w14:paraId="26DB55CE" w14:textId="77777777" w:rsidR="00C70D1D" w:rsidRPr="009A06D5" w:rsidRDefault="00C70D1D" w:rsidP="00034EDE">
      <w:pPr>
        <w:spacing w:after="120"/>
        <w:jc w:val="both"/>
        <w:rPr>
          <w:rFonts w:asciiTheme="majorHAnsi" w:hAnsiTheme="majorHAnsi"/>
        </w:rPr>
      </w:pPr>
      <w:r w:rsidRPr="009A06D5">
        <w:rPr>
          <w:rFonts w:asciiTheme="majorHAnsi" w:hAnsiTheme="majorHAnsi"/>
        </w:rPr>
        <w:t xml:space="preserve">External Reviewer, John Jay College, City University of New York, Political Science, </w:t>
      </w:r>
      <w:r w:rsidR="00AD6520" w:rsidRPr="009A06D5">
        <w:rPr>
          <w:rFonts w:asciiTheme="majorHAnsi" w:hAnsiTheme="majorHAnsi"/>
        </w:rPr>
        <w:t>March</w:t>
      </w:r>
      <w:r w:rsidRPr="009A06D5">
        <w:rPr>
          <w:rFonts w:asciiTheme="majorHAnsi" w:hAnsiTheme="majorHAnsi"/>
        </w:rPr>
        <w:t xml:space="preserve"> 2010.</w:t>
      </w:r>
    </w:p>
    <w:p w14:paraId="477779E8" w14:textId="77777777" w:rsidR="00C70D1D" w:rsidRPr="009A06D5" w:rsidRDefault="00C70D1D" w:rsidP="00034EDE">
      <w:pPr>
        <w:spacing w:after="120"/>
        <w:jc w:val="both"/>
        <w:rPr>
          <w:rFonts w:asciiTheme="majorHAnsi" w:hAnsiTheme="majorHAnsi"/>
        </w:rPr>
      </w:pPr>
      <w:r w:rsidRPr="009A06D5">
        <w:rPr>
          <w:rFonts w:asciiTheme="majorHAnsi" w:hAnsiTheme="majorHAnsi"/>
        </w:rPr>
        <w:t>External Reviewer, Oberlin College, Legal Studies Program, February 2010.</w:t>
      </w:r>
    </w:p>
    <w:p w14:paraId="4D8C8A5A" w14:textId="77777777" w:rsidR="00C42FEB" w:rsidRPr="009A06D5" w:rsidRDefault="00C42FEB" w:rsidP="00034EDE">
      <w:pPr>
        <w:spacing w:after="120"/>
        <w:jc w:val="both"/>
        <w:rPr>
          <w:rFonts w:asciiTheme="majorHAnsi" w:hAnsiTheme="majorHAnsi"/>
        </w:rPr>
      </w:pPr>
      <w:r w:rsidRPr="009A06D5">
        <w:rPr>
          <w:rFonts w:asciiTheme="majorHAnsi" w:hAnsiTheme="majorHAnsi"/>
        </w:rPr>
        <w:t xml:space="preserve">Outside Honors Examiner, Oberlin College, Department of Politics (US politics students), </w:t>
      </w:r>
      <w:r w:rsidR="00AD6520" w:rsidRPr="009A06D5">
        <w:rPr>
          <w:rFonts w:asciiTheme="majorHAnsi" w:hAnsiTheme="majorHAnsi"/>
        </w:rPr>
        <w:t xml:space="preserve">spring </w:t>
      </w:r>
      <w:r w:rsidRPr="009A06D5">
        <w:rPr>
          <w:rFonts w:asciiTheme="majorHAnsi" w:hAnsiTheme="majorHAnsi"/>
        </w:rPr>
        <w:t>2006.</w:t>
      </w:r>
    </w:p>
    <w:p w14:paraId="23A48D11" w14:textId="77777777" w:rsidR="00283F92" w:rsidRPr="009A06D5" w:rsidRDefault="00283F92" w:rsidP="00034EDE">
      <w:pPr>
        <w:spacing w:after="120"/>
        <w:jc w:val="both"/>
        <w:rPr>
          <w:rFonts w:asciiTheme="majorHAnsi" w:hAnsiTheme="majorHAnsi"/>
        </w:rPr>
      </w:pPr>
      <w:r w:rsidRPr="009A06D5">
        <w:rPr>
          <w:rFonts w:asciiTheme="majorHAnsi" w:hAnsiTheme="majorHAnsi"/>
        </w:rPr>
        <w:t>Consortium for Undergraduate Law and Justice Programs, Nominations Committee. 2009.</w:t>
      </w:r>
    </w:p>
    <w:p w14:paraId="7AC48E01" w14:textId="77777777" w:rsidR="00F53B08" w:rsidRPr="009A06D5" w:rsidRDefault="00F53B08" w:rsidP="00034EDE">
      <w:pPr>
        <w:spacing w:after="120"/>
        <w:jc w:val="both"/>
        <w:rPr>
          <w:rFonts w:asciiTheme="majorHAnsi" w:hAnsiTheme="majorHAnsi"/>
        </w:rPr>
      </w:pPr>
      <w:r w:rsidRPr="009A06D5">
        <w:rPr>
          <w:rFonts w:asciiTheme="majorHAnsi" w:hAnsiTheme="majorHAnsi"/>
        </w:rPr>
        <w:t>Consortium for Undergraduate Law and Justice Programs, Advisory Board Member.</w:t>
      </w:r>
      <w:r w:rsidR="00FF4A06" w:rsidRPr="009A06D5">
        <w:rPr>
          <w:rFonts w:asciiTheme="majorHAnsi" w:hAnsiTheme="majorHAnsi"/>
        </w:rPr>
        <w:t xml:space="preserve"> </w:t>
      </w:r>
      <w:r w:rsidRPr="009A06D5">
        <w:rPr>
          <w:rFonts w:asciiTheme="majorHAnsi" w:hAnsiTheme="majorHAnsi"/>
        </w:rPr>
        <w:t>2005-07.</w:t>
      </w:r>
    </w:p>
    <w:p w14:paraId="6188AB7B" w14:textId="77777777" w:rsidR="00E428D5" w:rsidRPr="009A06D5" w:rsidRDefault="00E428D5" w:rsidP="00034EDE">
      <w:pPr>
        <w:spacing w:after="120"/>
        <w:jc w:val="both"/>
        <w:rPr>
          <w:rFonts w:asciiTheme="majorHAnsi" w:hAnsiTheme="majorHAnsi"/>
        </w:rPr>
      </w:pPr>
      <w:r w:rsidRPr="009A06D5">
        <w:rPr>
          <w:rFonts w:asciiTheme="majorHAnsi" w:hAnsiTheme="majorHAnsi"/>
        </w:rPr>
        <w:t xml:space="preserve">Consortium for Undergraduate Law and Justice Programs, Webmaster (site at </w:t>
      </w:r>
      <w:hyperlink r:id="rId41" w:history="1">
        <w:r w:rsidRPr="009A06D5">
          <w:rPr>
            <w:rStyle w:val="Hyperlink"/>
            <w:rFonts w:asciiTheme="majorHAnsi" w:hAnsiTheme="majorHAnsi"/>
          </w:rPr>
          <w:t>http://www.culjp.org</w:t>
        </w:r>
      </w:hyperlink>
      <w:r w:rsidRPr="009A06D5">
        <w:rPr>
          <w:rFonts w:asciiTheme="majorHAnsi" w:hAnsiTheme="majorHAnsi"/>
        </w:rPr>
        <w:t>).</w:t>
      </w:r>
      <w:r w:rsidR="00FF4A06" w:rsidRPr="009A06D5">
        <w:rPr>
          <w:rFonts w:asciiTheme="majorHAnsi" w:hAnsiTheme="majorHAnsi"/>
        </w:rPr>
        <w:t xml:space="preserve"> </w:t>
      </w:r>
      <w:r w:rsidRPr="009A06D5">
        <w:rPr>
          <w:rFonts w:asciiTheme="majorHAnsi" w:hAnsiTheme="majorHAnsi"/>
        </w:rPr>
        <w:t>2004-</w:t>
      </w:r>
      <w:r w:rsidR="0020030B" w:rsidRPr="009A06D5">
        <w:rPr>
          <w:rFonts w:asciiTheme="majorHAnsi" w:hAnsiTheme="majorHAnsi"/>
        </w:rPr>
        <w:t>2010</w:t>
      </w:r>
      <w:r w:rsidRPr="009A06D5">
        <w:rPr>
          <w:rFonts w:asciiTheme="majorHAnsi" w:hAnsiTheme="majorHAnsi"/>
        </w:rPr>
        <w:t>.</w:t>
      </w:r>
    </w:p>
    <w:p w14:paraId="67C693D8" w14:textId="6406E143" w:rsidR="00756200" w:rsidRPr="009A06D5" w:rsidRDefault="00594A2B" w:rsidP="00034EDE">
      <w:pPr>
        <w:spacing w:after="120"/>
        <w:jc w:val="both"/>
        <w:rPr>
          <w:rFonts w:asciiTheme="majorHAnsi" w:hAnsiTheme="majorHAnsi"/>
          <w:iCs/>
        </w:rPr>
      </w:pPr>
      <w:r w:rsidRPr="009A06D5">
        <w:rPr>
          <w:rFonts w:asciiTheme="majorHAnsi" w:hAnsiTheme="majorHAnsi"/>
          <w:iCs/>
        </w:rPr>
        <w:t>Article, m</w:t>
      </w:r>
      <w:r w:rsidR="007877F2" w:rsidRPr="009A06D5">
        <w:rPr>
          <w:rFonts w:asciiTheme="majorHAnsi" w:hAnsiTheme="majorHAnsi"/>
          <w:iCs/>
        </w:rPr>
        <w:t>anuscript</w:t>
      </w:r>
      <w:r w:rsidRPr="009A06D5">
        <w:rPr>
          <w:rFonts w:asciiTheme="majorHAnsi" w:hAnsiTheme="majorHAnsi"/>
          <w:iCs/>
        </w:rPr>
        <w:t>,</w:t>
      </w:r>
      <w:r w:rsidR="007877F2" w:rsidRPr="009A06D5">
        <w:rPr>
          <w:rFonts w:asciiTheme="majorHAnsi" w:hAnsiTheme="majorHAnsi"/>
          <w:iCs/>
        </w:rPr>
        <w:t xml:space="preserve"> </w:t>
      </w:r>
      <w:r w:rsidRPr="009A06D5">
        <w:rPr>
          <w:rFonts w:asciiTheme="majorHAnsi" w:hAnsiTheme="majorHAnsi"/>
          <w:iCs/>
        </w:rPr>
        <w:t xml:space="preserve">and proposal </w:t>
      </w:r>
      <w:r w:rsidR="007877F2" w:rsidRPr="009A06D5">
        <w:rPr>
          <w:rFonts w:asciiTheme="majorHAnsi" w:hAnsiTheme="majorHAnsi"/>
          <w:iCs/>
        </w:rPr>
        <w:t xml:space="preserve">reviews for </w:t>
      </w:r>
      <w:r w:rsidR="007877F2" w:rsidRPr="009A06D5">
        <w:rPr>
          <w:rFonts w:asciiTheme="majorHAnsi" w:hAnsiTheme="majorHAnsi"/>
          <w:i/>
        </w:rPr>
        <w:t>Alabama Review</w:t>
      </w:r>
      <w:r w:rsidR="007877F2" w:rsidRPr="009A06D5">
        <w:rPr>
          <w:rFonts w:asciiTheme="majorHAnsi" w:hAnsiTheme="majorHAnsi"/>
          <w:iCs/>
        </w:rPr>
        <w:t xml:space="preserve">, </w:t>
      </w:r>
      <w:r w:rsidR="00D3237A" w:rsidRPr="009A06D5">
        <w:rPr>
          <w:rFonts w:asciiTheme="majorHAnsi" w:hAnsiTheme="majorHAnsi"/>
          <w:iCs/>
        </w:rPr>
        <w:t>Allyn &amp; Bacon Press,</w:t>
      </w:r>
      <w:r w:rsidR="00D2298F" w:rsidRPr="009A06D5">
        <w:rPr>
          <w:rFonts w:asciiTheme="majorHAnsi" w:hAnsiTheme="majorHAnsi"/>
          <w:iCs/>
        </w:rPr>
        <w:t xml:space="preserve"> </w:t>
      </w:r>
      <w:r w:rsidR="002C7F62" w:rsidRPr="009A06D5">
        <w:rPr>
          <w:rFonts w:asciiTheme="majorHAnsi" w:hAnsiTheme="majorHAnsi"/>
          <w:i/>
          <w:iCs/>
        </w:rPr>
        <w:t>American Journal of Political Science</w:t>
      </w:r>
      <w:r w:rsidR="002C7F62" w:rsidRPr="009A06D5">
        <w:rPr>
          <w:rFonts w:asciiTheme="majorHAnsi" w:hAnsiTheme="majorHAnsi"/>
          <w:iCs/>
        </w:rPr>
        <w:t xml:space="preserve">, </w:t>
      </w:r>
      <w:r w:rsidR="00667B90" w:rsidRPr="009A06D5">
        <w:rPr>
          <w:rFonts w:asciiTheme="majorHAnsi" w:hAnsiTheme="majorHAnsi"/>
          <w:i/>
          <w:iCs/>
        </w:rPr>
        <w:t>American Political Science Review</w:t>
      </w:r>
      <w:r w:rsidR="00667B90" w:rsidRPr="009A06D5">
        <w:rPr>
          <w:rFonts w:asciiTheme="majorHAnsi" w:hAnsiTheme="majorHAnsi"/>
          <w:iCs/>
        </w:rPr>
        <w:t>,</w:t>
      </w:r>
      <w:r w:rsidR="00170807" w:rsidRPr="009A06D5">
        <w:rPr>
          <w:rFonts w:asciiTheme="majorHAnsi" w:hAnsiTheme="majorHAnsi"/>
          <w:iCs/>
        </w:rPr>
        <w:t xml:space="preserve"> </w:t>
      </w:r>
      <w:r w:rsidR="00170807" w:rsidRPr="009A06D5">
        <w:rPr>
          <w:rFonts w:asciiTheme="majorHAnsi" w:hAnsiTheme="majorHAnsi"/>
          <w:i/>
          <w:iCs/>
        </w:rPr>
        <w:t>American Sociological Review</w:t>
      </w:r>
      <w:r w:rsidR="00170807" w:rsidRPr="009A06D5">
        <w:rPr>
          <w:rFonts w:asciiTheme="majorHAnsi" w:hAnsiTheme="majorHAnsi"/>
          <w:iCs/>
        </w:rPr>
        <w:t>,</w:t>
      </w:r>
      <w:r w:rsidR="00667B90" w:rsidRPr="009A06D5">
        <w:rPr>
          <w:rFonts w:asciiTheme="majorHAnsi" w:hAnsiTheme="majorHAnsi"/>
          <w:iCs/>
        </w:rPr>
        <w:t xml:space="preserve"> </w:t>
      </w:r>
      <w:r w:rsidR="0070416E" w:rsidRPr="009A06D5">
        <w:rPr>
          <w:rFonts w:asciiTheme="majorHAnsi" w:hAnsiTheme="majorHAnsi"/>
          <w:iCs/>
        </w:rPr>
        <w:t xml:space="preserve">Cambridge University Press, </w:t>
      </w:r>
      <w:r w:rsidR="00D2298F" w:rsidRPr="009A06D5">
        <w:rPr>
          <w:rFonts w:asciiTheme="majorHAnsi" w:hAnsiTheme="majorHAnsi"/>
          <w:iCs/>
        </w:rPr>
        <w:t>Duke University Press,</w:t>
      </w:r>
      <w:r w:rsidR="00B56050" w:rsidRPr="009A06D5">
        <w:rPr>
          <w:rFonts w:asciiTheme="majorHAnsi" w:hAnsiTheme="majorHAnsi"/>
          <w:iCs/>
        </w:rPr>
        <w:t xml:space="preserve"> </w:t>
      </w:r>
      <w:r w:rsidR="00B56050" w:rsidRPr="009A06D5">
        <w:rPr>
          <w:rFonts w:asciiTheme="majorHAnsi" w:hAnsiTheme="majorHAnsi"/>
          <w:i/>
          <w:iCs/>
        </w:rPr>
        <w:t>Feminist Theory</w:t>
      </w:r>
      <w:r w:rsidR="00B56050" w:rsidRPr="009A06D5">
        <w:rPr>
          <w:rFonts w:asciiTheme="majorHAnsi" w:hAnsiTheme="majorHAnsi"/>
          <w:iCs/>
        </w:rPr>
        <w:t>,</w:t>
      </w:r>
      <w:r w:rsidR="00973EC6" w:rsidRPr="009A06D5">
        <w:rPr>
          <w:rFonts w:asciiTheme="majorHAnsi" w:hAnsiTheme="majorHAnsi"/>
          <w:iCs/>
        </w:rPr>
        <w:t xml:space="preserve"> </w:t>
      </w:r>
      <w:r w:rsidR="00973EC6" w:rsidRPr="009A06D5">
        <w:rPr>
          <w:rFonts w:asciiTheme="majorHAnsi" w:hAnsiTheme="majorHAnsi"/>
          <w:i/>
          <w:iCs/>
        </w:rPr>
        <w:t>Gender &amp; Politics</w:t>
      </w:r>
      <w:r w:rsidR="00973EC6" w:rsidRPr="009A06D5">
        <w:rPr>
          <w:rFonts w:asciiTheme="majorHAnsi" w:hAnsiTheme="majorHAnsi"/>
          <w:iCs/>
        </w:rPr>
        <w:t>,</w:t>
      </w:r>
      <w:r w:rsidR="00284D85" w:rsidRPr="009A06D5">
        <w:rPr>
          <w:rFonts w:asciiTheme="majorHAnsi" w:hAnsiTheme="majorHAnsi"/>
          <w:iCs/>
        </w:rPr>
        <w:t xml:space="preserve"> Harvard University Press,</w:t>
      </w:r>
      <w:r w:rsidR="00D3237A" w:rsidRPr="009A06D5">
        <w:rPr>
          <w:rFonts w:asciiTheme="majorHAnsi" w:hAnsiTheme="majorHAnsi"/>
          <w:i/>
        </w:rPr>
        <w:t xml:space="preserve"> </w:t>
      </w:r>
      <w:r w:rsidR="003B6AFC" w:rsidRPr="009A06D5">
        <w:rPr>
          <w:rFonts w:asciiTheme="majorHAnsi" w:hAnsiTheme="majorHAnsi"/>
          <w:i/>
        </w:rPr>
        <w:t>Journal of Law and Courts</w:t>
      </w:r>
      <w:r w:rsidR="003B6AFC" w:rsidRPr="009A06D5">
        <w:rPr>
          <w:rFonts w:asciiTheme="majorHAnsi" w:hAnsiTheme="majorHAnsi"/>
        </w:rPr>
        <w:t>,</w:t>
      </w:r>
      <w:r w:rsidR="003B6AFC" w:rsidRPr="009A06D5">
        <w:rPr>
          <w:rFonts w:asciiTheme="majorHAnsi" w:hAnsiTheme="majorHAnsi"/>
          <w:i/>
        </w:rPr>
        <w:t xml:space="preserve"> </w:t>
      </w:r>
      <w:r w:rsidR="006A25BE" w:rsidRPr="009A06D5">
        <w:rPr>
          <w:rFonts w:asciiTheme="majorHAnsi" w:hAnsiTheme="majorHAnsi"/>
          <w:i/>
        </w:rPr>
        <w:t>Journal of the History of Sexuality</w:t>
      </w:r>
      <w:r w:rsidR="006A25BE" w:rsidRPr="009A06D5">
        <w:rPr>
          <w:rFonts w:asciiTheme="majorHAnsi" w:hAnsiTheme="majorHAnsi"/>
        </w:rPr>
        <w:t>,</w:t>
      </w:r>
      <w:r w:rsidR="006A25BE" w:rsidRPr="009A06D5">
        <w:rPr>
          <w:rFonts w:asciiTheme="majorHAnsi" w:hAnsiTheme="majorHAnsi"/>
          <w:i/>
        </w:rPr>
        <w:t xml:space="preserve"> </w:t>
      </w:r>
      <w:r w:rsidR="00D3237A" w:rsidRPr="009A06D5">
        <w:rPr>
          <w:rFonts w:asciiTheme="majorHAnsi" w:hAnsiTheme="majorHAnsi"/>
          <w:i/>
          <w:iCs/>
        </w:rPr>
        <w:t>Journal of Policy History</w:t>
      </w:r>
      <w:r w:rsidR="00D3237A" w:rsidRPr="009A06D5">
        <w:rPr>
          <w:rFonts w:asciiTheme="majorHAnsi" w:hAnsiTheme="majorHAnsi"/>
          <w:iCs/>
        </w:rPr>
        <w:t xml:space="preserve">, </w:t>
      </w:r>
      <w:r w:rsidR="00D3237A" w:rsidRPr="009A06D5">
        <w:rPr>
          <w:rFonts w:asciiTheme="majorHAnsi" w:hAnsiTheme="majorHAnsi"/>
          <w:i/>
          <w:iCs/>
        </w:rPr>
        <w:t>Journal of Women’s History</w:t>
      </w:r>
      <w:r w:rsidR="00D3237A" w:rsidRPr="009A06D5">
        <w:rPr>
          <w:rFonts w:asciiTheme="majorHAnsi" w:hAnsiTheme="majorHAnsi"/>
          <w:iCs/>
        </w:rPr>
        <w:t xml:space="preserve">, </w:t>
      </w:r>
      <w:r w:rsidR="007877F2" w:rsidRPr="009A06D5">
        <w:rPr>
          <w:rFonts w:asciiTheme="majorHAnsi" w:hAnsiTheme="majorHAnsi"/>
          <w:i/>
        </w:rPr>
        <w:t>Law and History Review, Law and Social Inquiry</w:t>
      </w:r>
      <w:r w:rsidR="007877F2" w:rsidRPr="009A06D5">
        <w:rPr>
          <w:rFonts w:asciiTheme="majorHAnsi" w:hAnsiTheme="majorHAnsi"/>
        </w:rPr>
        <w:t xml:space="preserve">, </w:t>
      </w:r>
      <w:r w:rsidR="007877F2" w:rsidRPr="009A06D5">
        <w:rPr>
          <w:rFonts w:asciiTheme="majorHAnsi" w:hAnsiTheme="majorHAnsi"/>
          <w:i/>
        </w:rPr>
        <w:t>Law and Society Review</w:t>
      </w:r>
      <w:r w:rsidR="007877F2" w:rsidRPr="009A06D5">
        <w:rPr>
          <w:rFonts w:asciiTheme="majorHAnsi" w:hAnsiTheme="majorHAnsi"/>
          <w:iCs/>
        </w:rPr>
        <w:t>,</w:t>
      </w:r>
      <w:r w:rsidR="00D3237A" w:rsidRPr="009A06D5">
        <w:rPr>
          <w:rFonts w:asciiTheme="majorHAnsi" w:hAnsiTheme="majorHAnsi"/>
          <w:iCs/>
        </w:rPr>
        <w:t xml:space="preserve"> </w:t>
      </w:r>
      <w:r w:rsidR="003B6AFC" w:rsidRPr="009A06D5">
        <w:rPr>
          <w:rFonts w:asciiTheme="majorHAnsi" w:hAnsiTheme="majorHAnsi"/>
          <w:i/>
          <w:iCs/>
        </w:rPr>
        <w:t>New Political Science</w:t>
      </w:r>
      <w:r w:rsidR="003B6AFC" w:rsidRPr="009A06D5">
        <w:rPr>
          <w:rFonts w:asciiTheme="majorHAnsi" w:hAnsiTheme="majorHAnsi"/>
          <w:iCs/>
        </w:rPr>
        <w:t>,</w:t>
      </w:r>
      <w:r w:rsidR="00805848" w:rsidRPr="009A06D5">
        <w:rPr>
          <w:rFonts w:asciiTheme="majorHAnsi" w:hAnsiTheme="majorHAnsi"/>
          <w:iCs/>
        </w:rPr>
        <w:t xml:space="preserve"> New York University Press,</w:t>
      </w:r>
      <w:r w:rsidR="003B6AFC" w:rsidRPr="009A06D5">
        <w:rPr>
          <w:rFonts w:asciiTheme="majorHAnsi" w:hAnsiTheme="majorHAnsi"/>
          <w:i/>
          <w:iCs/>
        </w:rPr>
        <w:t xml:space="preserve"> </w:t>
      </w:r>
      <w:r w:rsidR="007877F2" w:rsidRPr="009A06D5">
        <w:rPr>
          <w:rFonts w:asciiTheme="majorHAnsi" w:hAnsiTheme="majorHAnsi"/>
          <w:iCs/>
        </w:rPr>
        <w:t>Oxford University Press</w:t>
      </w:r>
      <w:r w:rsidR="009640B8" w:rsidRPr="009A06D5">
        <w:rPr>
          <w:rFonts w:asciiTheme="majorHAnsi" w:hAnsiTheme="majorHAnsi"/>
          <w:iCs/>
        </w:rPr>
        <w:t xml:space="preserve">, </w:t>
      </w:r>
      <w:r w:rsidR="009177AC" w:rsidRPr="009A06D5">
        <w:rPr>
          <w:rFonts w:asciiTheme="majorHAnsi" w:hAnsiTheme="majorHAnsi"/>
          <w:i/>
          <w:iCs/>
        </w:rPr>
        <w:t xml:space="preserve">Perspectives on </w:t>
      </w:r>
      <w:r w:rsidR="009177AC" w:rsidRPr="009A06D5">
        <w:rPr>
          <w:rFonts w:asciiTheme="majorHAnsi" w:hAnsiTheme="majorHAnsi"/>
          <w:i/>
          <w:iCs/>
        </w:rPr>
        <w:lastRenderedPageBreak/>
        <w:t>Politics</w:t>
      </w:r>
      <w:r w:rsidR="009177AC" w:rsidRPr="009A06D5">
        <w:rPr>
          <w:rFonts w:asciiTheme="majorHAnsi" w:hAnsiTheme="majorHAnsi"/>
          <w:iCs/>
        </w:rPr>
        <w:t>,</w:t>
      </w:r>
      <w:r w:rsidR="00B52530" w:rsidRPr="009A06D5">
        <w:rPr>
          <w:rFonts w:asciiTheme="majorHAnsi" w:hAnsiTheme="majorHAnsi"/>
          <w:iCs/>
        </w:rPr>
        <w:t xml:space="preserve"> </w:t>
      </w:r>
      <w:r w:rsidR="00B56050" w:rsidRPr="009A06D5">
        <w:rPr>
          <w:rFonts w:asciiTheme="majorHAnsi" w:hAnsiTheme="majorHAnsi"/>
          <w:i/>
          <w:iCs/>
        </w:rPr>
        <w:t>Political Research Quarterly</w:t>
      </w:r>
      <w:r w:rsidR="00B56050" w:rsidRPr="009A06D5">
        <w:rPr>
          <w:rFonts w:asciiTheme="majorHAnsi" w:hAnsiTheme="majorHAnsi"/>
          <w:iCs/>
        </w:rPr>
        <w:t>,</w:t>
      </w:r>
      <w:r w:rsidR="00170807" w:rsidRPr="009A06D5">
        <w:rPr>
          <w:rFonts w:asciiTheme="majorHAnsi" w:hAnsiTheme="majorHAnsi"/>
          <w:iCs/>
        </w:rPr>
        <w:t xml:space="preserve"> </w:t>
      </w:r>
      <w:r w:rsidR="003B6AFC" w:rsidRPr="009A06D5">
        <w:rPr>
          <w:rFonts w:asciiTheme="majorHAnsi" w:hAnsiTheme="majorHAnsi"/>
          <w:i/>
          <w:iCs/>
        </w:rPr>
        <w:t>Politics, Groups and Identities</w:t>
      </w:r>
      <w:r w:rsidR="003B6AFC" w:rsidRPr="009A06D5">
        <w:rPr>
          <w:rFonts w:asciiTheme="majorHAnsi" w:hAnsiTheme="majorHAnsi"/>
          <w:iCs/>
        </w:rPr>
        <w:t>,</w:t>
      </w:r>
      <w:r w:rsidR="003B6AFC" w:rsidRPr="009A06D5">
        <w:rPr>
          <w:rFonts w:asciiTheme="majorHAnsi" w:hAnsiTheme="majorHAnsi"/>
          <w:i/>
          <w:iCs/>
        </w:rPr>
        <w:t xml:space="preserve"> </w:t>
      </w:r>
      <w:r w:rsidR="00170807" w:rsidRPr="009A06D5">
        <w:rPr>
          <w:rFonts w:asciiTheme="majorHAnsi" w:hAnsiTheme="majorHAnsi"/>
          <w:i/>
          <w:iCs/>
        </w:rPr>
        <w:t>Polity</w:t>
      </w:r>
      <w:r w:rsidR="00170807" w:rsidRPr="009A06D5">
        <w:rPr>
          <w:rFonts w:asciiTheme="majorHAnsi" w:hAnsiTheme="majorHAnsi"/>
          <w:iCs/>
        </w:rPr>
        <w:t>,</w:t>
      </w:r>
      <w:r w:rsidR="00B56050" w:rsidRPr="009A06D5">
        <w:rPr>
          <w:rFonts w:asciiTheme="majorHAnsi" w:hAnsiTheme="majorHAnsi"/>
          <w:iCs/>
        </w:rPr>
        <w:t xml:space="preserve"> Routledge, </w:t>
      </w:r>
      <w:r w:rsidR="00250E16" w:rsidRPr="009A06D5">
        <w:rPr>
          <w:rFonts w:asciiTheme="majorHAnsi" w:hAnsiTheme="majorHAnsi"/>
          <w:iCs/>
        </w:rPr>
        <w:t>Stanford University Press,</w:t>
      </w:r>
      <w:r w:rsidR="00FA700B" w:rsidRPr="009A06D5">
        <w:rPr>
          <w:rFonts w:asciiTheme="majorHAnsi" w:hAnsiTheme="majorHAnsi"/>
          <w:iCs/>
        </w:rPr>
        <w:t xml:space="preserve"> </w:t>
      </w:r>
      <w:r w:rsidR="00FA700B" w:rsidRPr="009A06D5">
        <w:rPr>
          <w:rFonts w:asciiTheme="majorHAnsi" w:hAnsiTheme="majorHAnsi"/>
          <w:i/>
          <w:iCs/>
        </w:rPr>
        <w:t>Studies in American Political Development</w:t>
      </w:r>
      <w:r w:rsidR="00FA700B" w:rsidRPr="009A06D5">
        <w:rPr>
          <w:rFonts w:asciiTheme="majorHAnsi" w:hAnsiTheme="majorHAnsi"/>
          <w:iCs/>
        </w:rPr>
        <w:t>,</w:t>
      </w:r>
      <w:r w:rsidR="00B56050" w:rsidRPr="009A06D5">
        <w:rPr>
          <w:rFonts w:asciiTheme="majorHAnsi" w:hAnsiTheme="majorHAnsi"/>
          <w:iCs/>
        </w:rPr>
        <w:t xml:space="preserve"> </w:t>
      </w:r>
      <w:r w:rsidR="00B56050" w:rsidRPr="009A06D5">
        <w:rPr>
          <w:rFonts w:asciiTheme="majorHAnsi" w:hAnsiTheme="majorHAnsi"/>
          <w:i/>
          <w:iCs/>
        </w:rPr>
        <w:t>Studies in Law, Politics, and Society</w:t>
      </w:r>
      <w:r w:rsidR="00B56050" w:rsidRPr="009A06D5">
        <w:rPr>
          <w:rFonts w:asciiTheme="majorHAnsi" w:hAnsiTheme="majorHAnsi"/>
          <w:iCs/>
        </w:rPr>
        <w:t>,</w:t>
      </w:r>
      <w:r w:rsidR="00250E16" w:rsidRPr="009A06D5">
        <w:rPr>
          <w:rFonts w:asciiTheme="majorHAnsi" w:hAnsiTheme="majorHAnsi"/>
          <w:iCs/>
        </w:rPr>
        <w:t xml:space="preserve"> </w:t>
      </w:r>
      <w:r w:rsidR="009177AC" w:rsidRPr="009A06D5">
        <w:rPr>
          <w:rFonts w:asciiTheme="majorHAnsi" w:hAnsiTheme="majorHAnsi"/>
          <w:iCs/>
        </w:rPr>
        <w:t xml:space="preserve">University of Michigan Press, </w:t>
      </w:r>
      <w:r w:rsidR="003B6AFC" w:rsidRPr="009A06D5">
        <w:rPr>
          <w:rFonts w:asciiTheme="majorHAnsi" w:hAnsiTheme="majorHAnsi"/>
          <w:iCs/>
        </w:rPr>
        <w:t xml:space="preserve">University of Pennsylvania Press, </w:t>
      </w:r>
      <w:r w:rsidR="009640B8" w:rsidRPr="009A06D5">
        <w:rPr>
          <w:rFonts w:asciiTheme="majorHAnsi" w:hAnsiTheme="majorHAnsi"/>
          <w:iCs/>
        </w:rPr>
        <w:t>University of Virginia Press</w:t>
      </w:r>
      <w:r w:rsidR="00805848" w:rsidRPr="009A06D5">
        <w:rPr>
          <w:rFonts w:asciiTheme="majorHAnsi" w:hAnsiTheme="majorHAnsi"/>
          <w:iCs/>
        </w:rPr>
        <w:t>, University Press of Kansas</w:t>
      </w:r>
      <w:r w:rsidR="00694387" w:rsidRPr="009A06D5">
        <w:rPr>
          <w:rFonts w:asciiTheme="majorHAnsi" w:hAnsiTheme="majorHAnsi"/>
          <w:iCs/>
        </w:rPr>
        <w:t xml:space="preserve">, </w:t>
      </w:r>
      <w:r w:rsidR="00694387" w:rsidRPr="009A06D5">
        <w:rPr>
          <w:rFonts w:asciiTheme="majorHAnsi" w:hAnsiTheme="majorHAnsi"/>
          <w:i/>
        </w:rPr>
        <w:t>Violence Against Women</w:t>
      </w:r>
      <w:r w:rsidR="007877F2" w:rsidRPr="009A06D5">
        <w:rPr>
          <w:rFonts w:asciiTheme="majorHAnsi" w:hAnsiTheme="majorHAnsi"/>
          <w:iCs/>
        </w:rPr>
        <w:t>.</w:t>
      </w:r>
      <w:r w:rsidR="00FF4A06" w:rsidRPr="009A06D5">
        <w:rPr>
          <w:rFonts w:asciiTheme="majorHAnsi" w:hAnsiTheme="majorHAnsi"/>
          <w:iCs/>
        </w:rPr>
        <w:t xml:space="preserve"> </w:t>
      </w:r>
      <w:r w:rsidR="00623538" w:rsidRPr="009A06D5">
        <w:rPr>
          <w:rFonts w:asciiTheme="majorHAnsi" w:hAnsiTheme="majorHAnsi"/>
          <w:iCs/>
        </w:rPr>
        <w:t>Proposal review</w:t>
      </w:r>
      <w:r w:rsidR="00FA52F6" w:rsidRPr="009A06D5">
        <w:rPr>
          <w:rFonts w:asciiTheme="majorHAnsi" w:hAnsiTheme="majorHAnsi"/>
          <w:iCs/>
        </w:rPr>
        <w:t>s</w:t>
      </w:r>
      <w:r w:rsidR="00271FC6" w:rsidRPr="009A06D5">
        <w:rPr>
          <w:rFonts w:asciiTheme="majorHAnsi" w:hAnsiTheme="majorHAnsi"/>
          <w:iCs/>
        </w:rPr>
        <w:t xml:space="preserve"> for NSF.</w:t>
      </w:r>
      <w:r w:rsidR="00DD6DB5" w:rsidRPr="009A06D5">
        <w:rPr>
          <w:rFonts w:asciiTheme="majorHAnsi" w:hAnsiTheme="majorHAnsi"/>
          <w:iCs/>
        </w:rPr>
        <w:t xml:space="preserve"> </w:t>
      </w:r>
    </w:p>
    <w:p w14:paraId="46FC2E18" w14:textId="472548AC" w:rsidR="007877F2" w:rsidRPr="009A06D5" w:rsidRDefault="00784ECA" w:rsidP="00034EDE">
      <w:pPr>
        <w:spacing w:after="120"/>
        <w:jc w:val="both"/>
        <w:rPr>
          <w:rFonts w:asciiTheme="majorHAnsi" w:hAnsiTheme="majorHAnsi"/>
          <w:iCs/>
        </w:rPr>
      </w:pPr>
      <w:r w:rsidRPr="009A06D5">
        <w:rPr>
          <w:rFonts w:asciiTheme="majorHAnsi" w:hAnsiTheme="majorHAnsi"/>
          <w:iCs/>
        </w:rPr>
        <w:t xml:space="preserve">Approximately </w:t>
      </w:r>
      <w:r w:rsidR="00756CB2" w:rsidRPr="009A06D5">
        <w:rPr>
          <w:rFonts w:asciiTheme="majorHAnsi" w:hAnsiTheme="majorHAnsi"/>
          <w:iCs/>
        </w:rPr>
        <w:t>6</w:t>
      </w:r>
      <w:r w:rsidRPr="009A06D5">
        <w:rPr>
          <w:rFonts w:asciiTheme="majorHAnsi" w:hAnsiTheme="majorHAnsi"/>
          <w:iCs/>
        </w:rPr>
        <w:t>0</w:t>
      </w:r>
      <w:r w:rsidR="00DD6DB5" w:rsidRPr="009A06D5">
        <w:rPr>
          <w:rFonts w:asciiTheme="majorHAnsi" w:hAnsiTheme="majorHAnsi"/>
          <w:iCs/>
        </w:rPr>
        <w:t xml:space="preserve"> </w:t>
      </w:r>
      <w:r w:rsidR="000C606D">
        <w:rPr>
          <w:rFonts w:asciiTheme="majorHAnsi" w:hAnsiTheme="majorHAnsi"/>
          <w:iCs/>
        </w:rPr>
        <w:t xml:space="preserve">external </w:t>
      </w:r>
      <w:r w:rsidR="00DD6DB5" w:rsidRPr="009A06D5">
        <w:rPr>
          <w:rFonts w:asciiTheme="majorHAnsi" w:hAnsiTheme="majorHAnsi"/>
          <w:iCs/>
        </w:rPr>
        <w:t>tenure</w:t>
      </w:r>
      <w:r w:rsidR="00750CAB" w:rsidRPr="009A06D5">
        <w:rPr>
          <w:rFonts w:asciiTheme="majorHAnsi" w:hAnsiTheme="majorHAnsi"/>
          <w:iCs/>
        </w:rPr>
        <w:t>, promotion,</w:t>
      </w:r>
      <w:r w:rsidR="00DD6DB5" w:rsidRPr="009A06D5">
        <w:rPr>
          <w:rFonts w:asciiTheme="majorHAnsi" w:hAnsiTheme="majorHAnsi"/>
          <w:iCs/>
        </w:rPr>
        <w:t xml:space="preserve"> and reappointment reviews.</w:t>
      </w:r>
    </w:p>
    <w:p w14:paraId="53811826" w14:textId="43DC28FF" w:rsidR="00A44BC6" w:rsidRPr="009A06D5" w:rsidRDefault="007877F2" w:rsidP="00034EDE">
      <w:pPr>
        <w:tabs>
          <w:tab w:val="left" w:pos="540"/>
        </w:tabs>
        <w:rPr>
          <w:rFonts w:asciiTheme="majorHAnsi" w:hAnsiTheme="majorHAnsi"/>
          <w:b/>
          <w:u w:val="single"/>
        </w:rPr>
      </w:pPr>
      <w:r w:rsidRPr="009A06D5">
        <w:rPr>
          <w:rFonts w:asciiTheme="majorHAnsi" w:hAnsiTheme="majorHAnsi"/>
          <w:b/>
          <w:u w:val="single"/>
        </w:rPr>
        <w:t>Membership in Professi</w:t>
      </w:r>
      <w:r w:rsidR="00DA47DF" w:rsidRPr="009A06D5">
        <w:rPr>
          <w:rFonts w:asciiTheme="majorHAnsi" w:hAnsiTheme="majorHAnsi"/>
          <w:b/>
          <w:u w:val="single"/>
        </w:rPr>
        <w:t>onal Associations</w:t>
      </w:r>
    </w:p>
    <w:p w14:paraId="1A8843F2" w14:textId="77777777" w:rsidR="00FD4EED" w:rsidRPr="009A06D5" w:rsidRDefault="00FD4EED" w:rsidP="00034EDE">
      <w:pPr>
        <w:tabs>
          <w:tab w:val="left" w:pos="540"/>
        </w:tabs>
        <w:rPr>
          <w:rFonts w:asciiTheme="majorHAnsi" w:hAnsiTheme="majorHAnsi"/>
        </w:rPr>
        <w:sectPr w:rsidR="00FD4EED" w:rsidRPr="009A06D5" w:rsidSect="00DA47DF">
          <w:type w:val="continuous"/>
          <w:pgSz w:w="12240" w:h="15840" w:code="1"/>
          <w:pgMar w:top="1080" w:right="1080" w:bottom="1080" w:left="1080" w:header="720" w:footer="720" w:gutter="0"/>
          <w:paperSrc w:first="7" w:other="7"/>
          <w:cols w:space="720" w:equalWidth="0">
            <w:col w:w="10080" w:space="720"/>
          </w:cols>
          <w:titlePg/>
        </w:sectPr>
      </w:pPr>
    </w:p>
    <w:p w14:paraId="78A36218" w14:textId="77777777" w:rsidR="0050148A" w:rsidRPr="009A06D5" w:rsidRDefault="0050148A" w:rsidP="00034EDE">
      <w:pPr>
        <w:tabs>
          <w:tab w:val="left" w:pos="540"/>
        </w:tabs>
        <w:rPr>
          <w:rFonts w:asciiTheme="majorHAnsi" w:hAnsiTheme="majorHAnsi"/>
        </w:rPr>
      </w:pPr>
      <w:r w:rsidRPr="009A06D5">
        <w:rPr>
          <w:rFonts w:asciiTheme="majorHAnsi" w:hAnsiTheme="majorHAnsi"/>
        </w:rPr>
        <w:t>Alabama Historical Association</w:t>
      </w:r>
    </w:p>
    <w:p w14:paraId="2EF721FD" w14:textId="77777777" w:rsidR="007877F2" w:rsidRPr="009A06D5" w:rsidRDefault="007877F2" w:rsidP="00034EDE">
      <w:pPr>
        <w:ind w:left="180" w:hanging="180"/>
        <w:rPr>
          <w:rFonts w:asciiTheme="majorHAnsi" w:hAnsiTheme="majorHAnsi"/>
        </w:rPr>
      </w:pPr>
      <w:r w:rsidRPr="009A06D5">
        <w:rPr>
          <w:rFonts w:asciiTheme="majorHAnsi" w:hAnsiTheme="majorHAnsi"/>
        </w:rPr>
        <w:t>American Society for Legal and Political Philosophy</w:t>
      </w:r>
    </w:p>
    <w:p w14:paraId="59DFB6B5" w14:textId="77777777" w:rsidR="007877F2" w:rsidRPr="009A06D5" w:rsidRDefault="007877F2" w:rsidP="00034EDE">
      <w:pPr>
        <w:ind w:left="180" w:hanging="180"/>
        <w:rPr>
          <w:rFonts w:asciiTheme="majorHAnsi" w:hAnsiTheme="majorHAnsi"/>
        </w:rPr>
      </w:pPr>
      <w:r w:rsidRPr="009A06D5">
        <w:rPr>
          <w:rFonts w:asciiTheme="majorHAnsi" w:hAnsiTheme="majorHAnsi"/>
        </w:rPr>
        <w:t>American Judicature Society</w:t>
      </w:r>
    </w:p>
    <w:p w14:paraId="767128C0" w14:textId="77777777" w:rsidR="007877F2" w:rsidRPr="009A06D5" w:rsidRDefault="007877F2" w:rsidP="00034EDE">
      <w:pPr>
        <w:ind w:left="180" w:hanging="180"/>
        <w:rPr>
          <w:rFonts w:asciiTheme="majorHAnsi" w:hAnsiTheme="majorHAnsi"/>
        </w:rPr>
      </w:pPr>
      <w:r w:rsidRPr="009A06D5">
        <w:rPr>
          <w:rFonts w:asciiTheme="majorHAnsi" w:hAnsiTheme="majorHAnsi"/>
        </w:rPr>
        <w:t>American Society for Legal History</w:t>
      </w:r>
    </w:p>
    <w:p w14:paraId="6E353646" w14:textId="77777777" w:rsidR="007877F2" w:rsidRPr="009A06D5" w:rsidRDefault="007877F2" w:rsidP="00034EDE">
      <w:pPr>
        <w:ind w:left="180" w:hanging="180"/>
        <w:rPr>
          <w:rFonts w:asciiTheme="majorHAnsi" w:hAnsiTheme="majorHAnsi"/>
        </w:rPr>
      </w:pPr>
      <w:r w:rsidRPr="009A06D5">
        <w:rPr>
          <w:rFonts w:asciiTheme="majorHAnsi" w:hAnsiTheme="majorHAnsi"/>
        </w:rPr>
        <w:t>Western Political Science Association</w:t>
      </w:r>
    </w:p>
    <w:p w14:paraId="0A700442" w14:textId="77777777" w:rsidR="007877F2" w:rsidRPr="009A06D5" w:rsidRDefault="007877F2" w:rsidP="00034EDE">
      <w:pPr>
        <w:ind w:left="180" w:hanging="180"/>
        <w:rPr>
          <w:rFonts w:asciiTheme="majorHAnsi" w:hAnsiTheme="majorHAnsi"/>
        </w:rPr>
      </w:pPr>
      <w:r w:rsidRPr="009A06D5">
        <w:rPr>
          <w:rFonts w:asciiTheme="majorHAnsi" w:hAnsiTheme="majorHAnsi"/>
        </w:rPr>
        <w:t xml:space="preserve">Midwest Political Science Association </w:t>
      </w:r>
    </w:p>
    <w:p w14:paraId="461DFAB1" w14:textId="7AC6D2F2" w:rsidR="002D5C71" w:rsidRPr="009A06D5" w:rsidRDefault="007877F2" w:rsidP="002D5C71">
      <w:pPr>
        <w:ind w:left="180" w:hanging="180"/>
        <w:rPr>
          <w:rFonts w:asciiTheme="majorHAnsi" w:hAnsiTheme="majorHAnsi"/>
        </w:rPr>
      </w:pPr>
      <w:r w:rsidRPr="009A06D5">
        <w:rPr>
          <w:rFonts w:asciiTheme="majorHAnsi" w:hAnsiTheme="majorHAnsi"/>
        </w:rPr>
        <w:t>New York State Bar Association</w:t>
      </w:r>
      <w:r w:rsidR="006D44F9" w:rsidRPr="009A06D5">
        <w:rPr>
          <w:rFonts w:asciiTheme="majorHAnsi" w:hAnsiTheme="majorHAnsi"/>
        </w:rPr>
        <w:t xml:space="preserve"> (re</w:t>
      </w:r>
      <w:r w:rsidR="00040D0C" w:rsidRPr="009A06D5">
        <w:rPr>
          <w:rFonts w:asciiTheme="majorHAnsi" w:hAnsiTheme="majorHAnsi"/>
        </w:rPr>
        <w:t>signed</w:t>
      </w:r>
      <w:r w:rsidR="006D44F9" w:rsidRPr="009A06D5">
        <w:rPr>
          <w:rFonts w:asciiTheme="majorHAnsi" w:hAnsiTheme="majorHAnsi"/>
        </w:rPr>
        <w:t>)</w:t>
      </w:r>
    </w:p>
    <w:p w14:paraId="2E50AB0E" w14:textId="5053C07B" w:rsidR="007877F2" w:rsidRPr="009A06D5" w:rsidRDefault="007877F2" w:rsidP="00034EDE">
      <w:pPr>
        <w:ind w:left="180" w:hanging="180"/>
        <w:rPr>
          <w:rFonts w:asciiTheme="majorHAnsi" w:hAnsiTheme="majorHAnsi"/>
        </w:rPr>
      </w:pPr>
      <w:r w:rsidRPr="009A06D5">
        <w:rPr>
          <w:rFonts w:asciiTheme="majorHAnsi" w:hAnsiTheme="majorHAnsi"/>
        </w:rPr>
        <w:t>American Political Science Association</w:t>
      </w:r>
    </w:p>
    <w:p w14:paraId="67BF0064" w14:textId="77777777" w:rsidR="00025104" w:rsidRDefault="00FD4EED" w:rsidP="00034EDE">
      <w:pPr>
        <w:ind w:left="180" w:hanging="180"/>
        <w:rPr>
          <w:rFonts w:asciiTheme="majorHAnsi" w:hAnsiTheme="majorHAnsi"/>
        </w:rPr>
      </w:pPr>
      <w:r w:rsidRPr="009A06D5">
        <w:rPr>
          <w:rFonts w:asciiTheme="majorHAnsi" w:hAnsiTheme="majorHAnsi"/>
        </w:rPr>
        <w:t>Law and Society Association</w:t>
      </w:r>
    </w:p>
    <w:p w14:paraId="2725DE3D" w14:textId="196AEF61" w:rsidR="002D5C71" w:rsidRDefault="002D5C71" w:rsidP="00034EDE">
      <w:pPr>
        <w:ind w:left="180" w:hanging="180"/>
        <w:rPr>
          <w:rFonts w:asciiTheme="majorHAnsi" w:hAnsiTheme="majorHAnsi"/>
        </w:rPr>
      </w:pPr>
      <w:r>
        <w:rPr>
          <w:rFonts w:asciiTheme="majorHAnsi" w:hAnsiTheme="majorHAnsi"/>
        </w:rPr>
        <w:t>Policy History Association</w:t>
      </w:r>
    </w:p>
    <w:p w14:paraId="3B48E405" w14:textId="15C43390" w:rsidR="002D5C71" w:rsidRPr="009A06D5" w:rsidRDefault="002D5C71" w:rsidP="00034EDE">
      <w:pPr>
        <w:ind w:left="180" w:hanging="180"/>
        <w:rPr>
          <w:rFonts w:asciiTheme="majorHAnsi" w:hAnsiTheme="majorHAnsi"/>
        </w:rPr>
      </w:pPr>
      <w:r>
        <w:rPr>
          <w:rFonts w:asciiTheme="majorHAnsi" w:hAnsiTheme="majorHAnsi"/>
        </w:rPr>
        <w:t>New England Political Science Association</w:t>
      </w:r>
    </w:p>
    <w:sectPr w:rsidR="002D5C71" w:rsidRPr="009A06D5" w:rsidSect="009A41B0">
      <w:type w:val="continuous"/>
      <w:pgSz w:w="12240" w:h="15840" w:code="1"/>
      <w:pgMar w:top="1080" w:right="1080" w:bottom="1080" w:left="1080" w:header="720" w:footer="720" w:gutter="0"/>
      <w:paperSrc w:first="7" w:other="7"/>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CC3A" w14:textId="77777777" w:rsidR="00D53970" w:rsidRDefault="00D53970">
      <w:r>
        <w:separator/>
      </w:r>
    </w:p>
  </w:endnote>
  <w:endnote w:type="continuationSeparator" w:id="0">
    <w:p w14:paraId="64A0E101" w14:textId="77777777" w:rsidR="00D53970" w:rsidRDefault="00D53970">
      <w:r>
        <w:continuationSeparator/>
      </w:r>
    </w:p>
  </w:endnote>
  <w:endnote w:type="continuationNotice" w:id="1">
    <w:p w14:paraId="08D010CD" w14:textId="77777777" w:rsidR="00D53970" w:rsidRDefault="00D5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099" w14:textId="77777777" w:rsidR="00DE101A" w:rsidRDefault="00DE1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586EC" w14:textId="77777777" w:rsidR="00DE101A" w:rsidRDefault="00DE1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0B3A" w14:textId="77777777" w:rsidR="00DE101A" w:rsidRDefault="00DE1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18D5B28" w14:textId="77777777" w:rsidR="00DE101A" w:rsidRDefault="00DE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8BB0" w14:textId="77777777" w:rsidR="00D53970" w:rsidRDefault="00D53970">
      <w:r>
        <w:separator/>
      </w:r>
    </w:p>
  </w:footnote>
  <w:footnote w:type="continuationSeparator" w:id="0">
    <w:p w14:paraId="614D801A" w14:textId="77777777" w:rsidR="00D53970" w:rsidRDefault="00D53970">
      <w:r>
        <w:continuationSeparator/>
      </w:r>
    </w:p>
  </w:footnote>
  <w:footnote w:type="continuationNotice" w:id="1">
    <w:p w14:paraId="0C534900" w14:textId="77777777" w:rsidR="00D53970" w:rsidRDefault="00D53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3238" w14:textId="77777777" w:rsidR="00DE101A" w:rsidRDefault="00DE101A">
    <w:pPr>
      <w:pStyle w:val="Header"/>
      <w:framePr w:wrap="auto" w:vAnchor="text" w:hAnchor="margin" w:xAlign="right" w:y="1"/>
      <w:rPr>
        <w:rStyle w:val="PageNumber"/>
      </w:rPr>
    </w:pPr>
  </w:p>
  <w:p w14:paraId="3DE58BD9" w14:textId="77777777" w:rsidR="00DE101A" w:rsidRDefault="00DE10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FEC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A4420"/>
    <w:multiLevelType w:val="singleLevel"/>
    <w:tmpl w:val="989AF9EA"/>
    <w:lvl w:ilvl="0">
      <w:start w:val="1998"/>
      <w:numFmt w:val="decimal"/>
      <w:lvlText w:val="%1"/>
      <w:legacy w:legacy="1" w:legacySpace="0" w:legacyIndent="1440"/>
      <w:lvlJc w:val="left"/>
      <w:pPr>
        <w:ind w:left="1440" w:hanging="1440"/>
      </w:pPr>
    </w:lvl>
  </w:abstractNum>
  <w:abstractNum w:abstractNumId="2" w15:restartNumberingAfterBreak="0">
    <w:nsid w:val="071F6068"/>
    <w:multiLevelType w:val="singleLevel"/>
    <w:tmpl w:val="989AF9EA"/>
    <w:lvl w:ilvl="0">
      <w:start w:val="1998"/>
      <w:numFmt w:val="decimal"/>
      <w:lvlText w:val="%1"/>
      <w:legacy w:legacy="1" w:legacySpace="0" w:legacyIndent="1440"/>
      <w:lvlJc w:val="left"/>
      <w:pPr>
        <w:ind w:left="1440" w:hanging="1440"/>
      </w:pPr>
    </w:lvl>
  </w:abstractNum>
  <w:abstractNum w:abstractNumId="3" w15:restartNumberingAfterBreak="0">
    <w:nsid w:val="3DB055F7"/>
    <w:multiLevelType w:val="hybridMultilevel"/>
    <w:tmpl w:val="EBA26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13466">
    <w:abstractNumId w:val="2"/>
  </w:num>
  <w:num w:numId="2" w16cid:durableId="89859436">
    <w:abstractNumId w:val="1"/>
  </w:num>
  <w:num w:numId="3" w16cid:durableId="1365404609">
    <w:abstractNumId w:val="3"/>
  </w:num>
  <w:num w:numId="4" w16cid:durableId="25074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B8"/>
    <w:rsid w:val="00005E4F"/>
    <w:rsid w:val="000066BB"/>
    <w:rsid w:val="00007075"/>
    <w:rsid w:val="00007EC2"/>
    <w:rsid w:val="000107B4"/>
    <w:rsid w:val="00011B75"/>
    <w:rsid w:val="00015FFA"/>
    <w:rsid w:val="00017835"/>
    <w:rsid w:val="00020E95"/>
    <w:rsid w:val="00023997"/>
    <w:rsid w:val="00025104"/>
    <w:rsid w:val="00025480"/>
    <w:rsid w:val="00025E1D"/>
    <w:rsid w:val="000334D7"/>
    <w:rsid w:val="00034360"/>
    <w:rsid w:val="00034EDE"/>
    <w:rsid w:val="0003666A"/>
    <w:rsid w:val="00037970"/>
    <w:rsid w:val="00037975"/>
    <w:rsid w:val="00037C4C"/>
    <w:rsid w:val="00037C81"/>
    <w:rsid w:val="00040D0C"/>
    <w:rsid w:val="00041410"/>
    <w:rsid w:val="00041DAC"/>
    <w:rsid w:val="000435EA"/>
    <w:rsid w:val="00044E10"/>
    <w:rsid w:val="00044F9F"/>
    <w:rsid w:val="00045D95"/>
    <w:rsid w:val="0004619E"/>
    <w:rsid w:val="0005107C"/>
    <w:rsid w:val="00052040"/>
    <w:rsid w:val="00052554"/>
    <w:rsid w:val="00057358"/>
    <w:rsid w:val="00060B2C"/>
    <w:rsid w:val="000619D4"/>
    <w:rsid w:val="00064BFC"/>
    <w:rsid w:val="000713FC"/>
    <w:rsid w:val="0007371D"/>
    <w:rsid w:val="00074F8C"/>
    <w:rsid w:val="00074FBD"/>
    <w:rsid w:val="00075FE6"/>
    <w:rsid w:val="00077E36"/>
    <w:rsid w:val="00080F55"/>
    <w:rsid w:val="00090060"/>
    <w:rsid w:val="00090484"/>
    <w:rsid w:val="00090BD5"/>
    <w:rsid w:val="000921F6"/>
    <w:rsid w:val="00093248"/>
    <w:rsid w:val="00094884"/>
    <w:rsid w:val="000A1436"/>
    <w:rsid w:val="000A2609"/>
    <w:rsid w:val="000A35F7"/>
    <w:rsid w:val="000B76BD"/>
    <w:rsid w:val="000C0310"/>
    <w:rsid w:val="000C1571"/>
    <w:rsid w:val="000C29C5"/>
    <w:rsid w:val="000C606D"/>
    <w:rsid w:val="000D4880"/>
    <w:rsid w:val="000D50F1"/>
    <w:rsid w:val="000D6107"/>
    <w:rsid w:val="000D74D1"/>
    <w:rsid w:val="000E057B"/>
    <w:rsid w:val="000E4655"/>
    <w:rsid w:val="000E49C0"/>
    <w:rsid w:val="000E4FFF"/>
    <w:rsid w:val="000F280A"/>
    <w:rsid w:val="000F4735"/>
    <w:rsid w:val="000F4C78"/>
    <w:rsid w:val="0010177A"/>
    <w:rsid w:val="00103583"/>
    <w:rsid w:val="00105256"/>
    <w:rsid w:val="00106EF1"/>
    <w:rsid w:val="00107168"/>
    <w:rsid w:val="00110220"/>
    <w:rsid w:val="001102E5"/>
    <w:rsid w:val="001105CC"/>
    <w:rsid w:val="00110E15"/>
    <w:rsid w:val="00111459"/>
    <w:rsid w:val="00112891"/>
    <w:rsid w:val="00114FD0"/>
    <w:rsid w:val="001154D2"/>
    <w:rsid w:val="001226AE"/>
    <w:rsid w:val="00124076"/>
    <w:rsid w:val="00126FA5"/>
    <w:rsid w:val="00127A63"/>
    <w:rsid w:val="0013329B"/>
    <w:rsid w:val="00133AD4"/>
    <w:rsid w:val="00134B7C"/>
    <w:rsid w:val="00135995"/>
    <w:rsid w:val="00137430"/>
    <w:rsid w:val="001423AC"/>
    <w:rsid w:val="001455A7"/>
    <w:rsid w:val="0014590A"/>
    <w:rsid w:val="001470B3"/>
    <w:rsid w:val="0014783F"/>
    <w:rsid w:val="00150E7A"/>
    <w:rsid w:val="0015164A"/>
    <w:rsid w:val="00152799"/>
    <w:rsid w:val="001541A6"/>
    <w:rsid w:val="00154BB9"/>
    <w:rsid w:val="00156E77"/>
    <w:rsid w:val="00161CA5"/>
    <w:rsid w:val="00161F19"/>
    <w:rsid w:val="00166C35"/>
    <w:rsid w:val="00170807"/>
    <w:rsid w:val="00170C72"/>
    <w:rsid w:val="00174091"/>
    <w:rsid w:val="00176A5B"/>
    <w:rsid w:val="001770D8"/>
    <w:rsid w:val="001809C6"/>
    <w:rsid w:val="00183616"/>
    <w:rsid w:val="00183B52"/>
    <w:rsid w:val="0018757A"/>
    <w:rsid w:val="00191F56"/>
    <w:rsid w:val="00194498"/>
    <w:rsid w:val="00194DC6"/>
    <w:rsid w:val="00196251"/>
    <w:rsid w:val="001A46D0"/>
    <w:rsid w:val="001A5C0B"/>
    <w:rsid w:val="001B07B5"/>
    <w:rsid w:val="001B1E88"/>
    <w:rsid w:val="001B2652"/>
    <w:rsid w:val="001B3484"/>
    <w:rsid w:val="001B5179"/>
    <w:rsid w:val="001B5358"/>
    <w:rsid w:val="001B71DF"/>
    <w:rsid w:val="001B7B9F"/>
    <w:rsid w:val="001C1F33"/>
    <w:rsid w:val="001C3A99"/>
    <w:rsid w:val="001C3F1B"/>
    <w:rsid w:val="001C4AD2"/>
    <w:rsid w:val="001C561A"/>
    <w:rsid w:val="001C7027"/>
    <w:rsid w:val="001D1162"/>
    <w:rsid w:val="001D3153"/>
    <w:rsid w:val="001D47E4"/>
    <w:rsid w:val="001D523D"/>
    <w:rsid w:val="001E01FD"/>
    <w:rsid w:val="001E0362"/>
    <w:rsid w:val="001E598A"/>
    <w:rsid w:val="001F0199"/>
    <w:rsid w:val="001F5FEC"/>
    <w:rsid w:val="001F72AE"/>
    <w:rsid w:val="001F7A37"/>
    <w:rsid w:val="00200110"/>
    <w:rsid w:val="0020030B"/>
    <w:rsid w:val="002034D0"/>
    <w:rsid w:val="0020391F"/>
    <w:rsid w:val="00204C46"/>
    <w:rsid w:val="002065CD"/>
    <w:rsid w:val="002066A6"/>
    <w:rsid w:val="00206C3B"/>
    <w:rsid w:val="00211068"/>
    <w:rsid w:val="00214DA4"/>
    <w:rsid w:val="00216957"/>
    <w:rsid w:val="00224489"/>
    <w:rsid w:val="0022632C"/>
    <w:rsid w:val="00226568"/>
    <w:rsid w:val="00227C34"/>
    <w:rsid w:val="00230099"/>
    <w:rsid w:val="002301D0"/>
    <w:rsid w:val="00234B0A"/>
    <w:rsid w:val="00235061"/>
    <w:rsid w:val="002355FA"/>
    <w:rsid w:val="00240419"/>
    <w:rsid w:val="00242595"/>
    <w:rsid w:val="00243A19"/>
    <w:rsid w:val="00243C4F"/>
    <w:rsid w:val="00244587"/>
    <w:rsid w:val="002463A2"/>
    <w:rsid w:val="00247CDC"/>
    <w:rsid w:val="00250E16"/>
    <w:rsid w:val="00251350"/>
    <w:rsid w:val="00252A13"/>
    <w:rsid w:val="00255F6F"/>
    <w:rsid w:val="002567DD"/>
    <w:rsid w:val="00257C24"/>
    <w:rsid w:val="00260EAC"/>
    <w:rsid w:val="00262DCA"/>
    <w:rsid w:val="00263F68"/>
    <w:rsid w:val="002666FF"/>
    <w:rsid w:val="0026699F"/>
    <w:rsid w:val="00271FC6"/>
    <w:rsid w:val="00273002"/>
    <w:rsid w:val="002738B6"/>
    <w:rsid w:val="002745DF"/>
    <w:rsid w:val="002746B3"/>
    <w:rsid w:val="00276088"/>
    <w:rsid w:val="00276AB5"/>
    <w:rsid w:val="00276FF4"/>
    <w:rsid w:val="002776CD"/>
    <w:rsid w:val="00277FA9"/>
    <w:rsid w:val="00280112"/>
    <w:rsid w:val="002810D5"/>
    <w:rsid w:val="0028174C"/>
    <w:rsid w:val="00283F92"/>
    <w:rsid w:val="00284D85"/>
    <w:rsid w:val="00284F00"/>
    <w:rsid w:val="00285A72"/>
    <w:rsid w:val="00287D85"/>
    <w:rsid w:val="002912EB"/>
    <w:rsid w:val="00291A0E"/>
    <w:rsid w:val="00292F38"/>
    <w:rsid w:val="002954A0"/>
    <w:rsid w:val="0029633C"/>
    <w:rsid w:val="002969A6"/>
    <w:rsid w:val="002969D7"/>
    <w:rsid w:val="00297E82"/>
    <w:rsid w:val="002A5B24"/>
    <w:rsid w:val="002A5EB8"/>
    <w:rsid w:val="002B0416"/>
    <w:rsid w:val="002B4B52"/>
    <w:rsid w:val="002C2581"/>
    <w:rsid w:val="002C26C1"/>
    <w:rsid w:val="002C2A2E"/>
    <w:rsid w:val="002C311B"/>
    <w:rsid w:val="002C3161"/>
    <w:rsid w:val="002C345F"/>
    <w:rsid w:val="002C3819"/>
    <w:rsid w:val="002C7F62"/>
    <w:rsid w:val="002D1C7B"/>
    <w:rsid w:val="002D40BF"/>
    <w:rsid w:val="002D43E8"/>
    <w:rsid w:val="002D4C6B"/>
    <w:rsid w:val="002D5241"/>
    <w:rsid w:val="002D5C71"/>
    <w:rsid w:val="002D68A9"/>
    <w:rsid w:val="002D79A4"/>
    <w:rsid w:val="002D7C2E"/>
    <w:rsid w:val="002E2C3F"/>
    <w:rsid w:val="002F08E2"/>
    <w:rsid w:val="002F0B7B"/>
    <w:rsid w:val="002F252A"/>
    <w:rsid w:val="002F3129"/>
    <w:rsid w:val="002F3A7E"/>
    <w:rsid w:val="002F47EC"/>
    <w:rsid w:val="002F50E7"/>
    <w:rsid w:val="002F5439"/>
    <w:rsid w:val="002F5E62"/>
    <w:rsid w:val="0030326F"/>
    <w:rsid w:val="003035CE"/>
    <w:rsid w:val="00310F8D"/>
    <w:rsid w:val="00314D37"/>
    <w:rsid w:val="00315AD0"/>
    <w:rsid w:val="00317CF9"/>
    <w:rsid w:val="003220E7"/>
    <w:rsid w:val="003228C4"/>
    <w:rsid w:val="0032703C"/>
    <w:rsid w:val="0032763C"/>
    <w:rsid w:val="003305FC"/>
    <w:rsid w:val="00330F50"/>
    <w:rsid w:val="00331D1E"/>
    <w:rsid w:val="00335109"/>
    <w:rsid w:val="00335323"/>
    <w:rsid w:val="003416B7"/>
    <w:rsid w:val="003434E9"/>
    <w:rsid w:val="00345754"/>
    <w:rsid w:val="00350DAF"/>
    <w:rsid w:val="00353562"/>
    <w:rsid w:val="003560A4"/>
    <w:rsid w:val="00357CF7"/>
    <w:rsid w:val="0036241F"/>
    <w:rsid w:val="00362D88"/>
    <w:rsid w:val="00363B56"/>
    <w:rsid w:val="00364115"/>
    <w:rsid w:val="003647EA"/>
    <w:rsid w:val="00365AE3"/>
    <w:rsid w:val="0037248E"/>
    <w:rsid w:val="003726E0"/>
    <w:rsid w:val="00373659"/>
    <w:rsid w:val="00375577"/>
    <w:rsid w:val="0037685D"/>
    <w:rsid w:val="00380CA6"/>
    <w:rsid w:val="003901AF"/>
    <w:rsid w:val="00392EF4"/>
    <w:rsid w:val="0039493F"/>
    <w:rsid w:val="00397C99"/>
    <w:rsid w:val="003A0AC3"/>
    <w:rsid w:val="003A5240"/>
    <w:rsid w:val="003A6DD2"/>
    <w:rsid w:val="003B6147"/>
    <w:rsid w:val="003B6AFC"/>
    <w:rsid w:val="003B6E0A"/>
    <w:rsid w:val="003C2208"/>
    <w:rsid w:val="003C26EA"/>
    <w:rsid w:val="003C2B88"/>
    <w:rsid w:val="003C4B20"/>
    <w:rsid w:val="003C6671"/>
    <w:rsid w:val="003D0231"/>
    <w:rsid w:val="003D0A9A"/>
    <w:rsid w:val="003D370D"/>
    <w:rsid w:val="003D3DE2"/>
    <w:rsid w:val="003D7024"/>
    <w:rsid w:val="003E1C2B"/>
    <w:rsid w:val="003E4091"/>
    <w:rsid w:val="003E4D1B"/>
    <w:rsid w:val="003E5C8D"/>
    <w:rsid w:val="003E7FC6"/>
    <w:rsid w:val="003F0796"/>
    <w:rsid w:val="003F34F9"/>
    <w:rsid w:val="003F5AE7"/>
    <w:rsid w:val="003F71C6"/>
    <w:rsid w:val="00400135"/>
    <w:rsid w:val="0040307A"/>
    <w:rsid w:val="0040320F"/>
    <w:rsid w:val="0040430E"/>
    <w:rsid w:val="00404423"/>
    <w:rsid w:val="00416C22"/>
    <w:rsid w:val="00417095"/>
    <w:rsid w:val="004173F4"/>
    <w:rsid w:val="00420A1E"/>
    <w:rsid w:val="0042184C"/>
    <w:rsid w:val="00425401"/>
    <w:rsid w:val="00430BB1"/>
    <w:rsid w:val="00430E72"/>
    <w:rsid w:val="00432618"/>
    <w:rsid w:val="00433F86"/>
    <w:rsid w:val="00434559"/>
    <w:rsid w:val="004372F0"/>
    <w:rsid w:val="00437EBF"/>
    <w:rsid w:val="00443AD5"/>
    <w:rsid w:val="004451EF"/>
    <w:rsid w:val="00447EEB"/>
    <w:rsid w:val="00450334"/>
    <w:rsid w:val="00451F25"/>
    <w:rsid w:val="00453D4C"/>
    <w:rsid w:val="0045416C"/>
    <w:rsid w:val="00454F86"/>
    <w:rsid w:val="00466F4A"/>
    <w:rsid w:val="00472B90"/>
    <w:rsid w:val="00472BA7"/>
    <w:rsid w:val="0047600F"/>
    <w:rsid w:val="004810DC"/>
    <w:rsid w:val="004818F8"/>
    <w:rsid w:val="00481C64"/>
    <w:rsid w:val="00482E22"/>
    <w:rsid w:val="004846ED"/>
    <w:rsid w:val="00487EDC"/>
    <w:rsid w:val="0049175F"/>
    <w:rsid w:val="00492426"/>
    <w:rsid w:val="00492D11"/>
    <w:rsid w:val="00492F7E"/>
    <w:rsid w:val="004964E1"/>
    <w:rsid w:val="0049734C"/>
    <w:rsid w:val="004A1706"/>
    <w:rsid w:val="004A646F"/>
    <w:rsid w:val="004A71C7"/>
    <w:rsid w:val="004B016D"/>
    <w:rsid w:val="004B0FFF"/>
    <w:rsid w:val="004B425F"/>
    <w:rsid w:val="004B43C1"/>
    <w:rsid w:val="004B4FE1"/>
    <w:rsid w:val="004C0AE4"/>
    <w:rsid w:val="004C1D45"/>
    <w:rsid w:val="004C1D94"/>
    <w:rsid w:val="004C3D7A"/>
    <w:rsid w:val="004C4A57"/>
    <w:rsid w:val="004C5E16"/>
    <w:rsid w:val="004C7026"/>
    <w:rsid w:val="004D0CE2"/>
    <w:rsid w:val="004D23CC"/>
    <w:rsid w:val="004D36E9"/>
    <w:rsid w:val="004D51EC"/>
    <w:rsid w:val="004D655D"/>
    <w:rsid w:val="004E10F3"/>
    <w:rsid w:val="004E226F"/>
    <w:rsid w:val="004E27B7"/>
    <w:rsid w:val="004E51C6"/>
    <w:rsid w:val="004E6AC3"/>
    <w:rsid w:val="004F025B"/>
    <w:rsid w:val="004F0339"/>
    <w:rsid w:val="004F217C"/>
    <w:rsid w:val="004F3E9A"/>
    <w:rsid w:val="004F40DC"/>
    <w:rsid w:val="004F7959"/>
    <w:rsid w:val="004F7B94"/>
    <w:rsid w:val="0050148A"/>
    <w:rsid w:val="0050185A"/>
    <w:rsid w:val="00504846"/>
    <w:rsid w:val="00505DEE"/>
    <w:rsid w:val="00506B82"/>
    <w:rsid w:val="00507215"/>
    <w:rsid w:val="00507D66"/>
    <w:rsid w:val="0051114D"/>
    <w:rsid w:val="00513350"/>
    <w:rsid w:val="005148B2"/>
    <w:rsid w:val="00514ABD"/>
    <w:rsid w:val="00517DEA"/>
    <w:rsid w:val="00520B45"/>
    <w:rsid w:val="00521A54"/>
    <w:rsid w:val="005269F2"/>
    <w:rsid w:val="0053247E"/>
    <w:rsid w:val="005326C6"/>
    <w:rsid w:val="00532EAA"/>
    <w:rsid w:val="0053442D"/>
    <w:rsid w:val="00535EFF"/>
    <w:rsid w:val="00536BF5"/>
    <w:rsid w:val="00541E0C"/>
    <w:rsid w:val="00542AD1"/>
    <w:rsid w:val="00543F84"/>
    <w:rsid w:val="005471C5"/>
    <w:rsid w:val="00550426"/>
    <w:rsid w:val="00552FD1"/>
    <w:rsid w:val="00556F07"/>
    <w:rsid w:val="005611CD"/>
    <w:rsid w:val="00562AE7"/>
    <w:rsid w:val="005631CC"/>
    <w:rsid w:val="00564BAE"/>
    <w:rsid w:val="00565A55"/>
    <w:rsid w:val="00565F7A"/>
    <w:rsid w:val="00571C9C"/>
    <w:rsid w:val="00576FFE"/>
    <w:rsid w:val="00580B8C"/>
    <w:rsid w:val="00582ABE"/>
    <w:rsid w:val="00582AC2"/>
    <w:rsid w:val="00585446"/>
    <w:rsid w:val="00585ACB"/>
    <w:rsid w:val="00590B19"/>
    <w:rsid w:val="005934F2"/>
    <w:rsid w:val="00593EA3"/>
    <w:rsid w:val="00594A2B"/>
    <w:rsid w:val="0059627E"/>
    <w:rsid w:val="00596C74"/>
    <w:rsid w:val="0059738F"/>
    <w:rsid w:val="00597670"/>
    <w:rsid w:val="005A06E2"/>
    <w:rsid w:val="005A29BC"/>
    <w:rsid w:val="005A337C"/>
    <w:rsid w:val="005A34A5"/>
    <w:rsid w:val="005A3DCA"/>
    <w:rsid w:val="005A3E07"/>
    <w:rsid w:val="005A61D1"/>
    <w:rsid w:val="005B22A8"/>
    <w:rsid w:val="005B237B"/>
    <w:rsid w:val="005C1437"/>
    <w:rsid w:val="005C7FE3"/>
    <w:rsid w:val="005D1824"/>
    <w:rsid w:val="005D3022"/>
    <w:rsid w:val="005D58E2"/>
    <w:rsid w:val="005D7B17"/>
    <w:rsid w:val="005D7E9F"/>
    <w:rsid w:val="005E104C"/>
    <w:rsid w:val="005E140F"/>
    <w:rsid w:val="005E1546"/>
    <w:rsid w:val="005E232C"/>
    <w:rsid w:val="005E648A"/>
    <w:rsid w:val="005E6D5D"/>
    <w:rsid w:val="005E77E4"/>
    <w:rsid w:val="005F1950"/>
    <w:rsid w:val="005F1E20"/>
    <w:rsid w:val="005F7A0B"/>
    <w:rsid w:val="00603869"/>
    <w:rsid w:val="0060525A"/>
    <w:rsid w:val="0060747B"/>
    <w:rsid w:val="00610959"/>
    <w:rsid w:val="006113BF"/>
    <w:rsid w:val="0061459D"/>
    <w:rsid w:val="00616AE5"/>
    <w:rsid w:val="00616AEF"/>
    <w:rsid w:val="006174DA"/>
    <w:rsid w:val="00620462"/>
    <w:rsid w:val="00623538"/>
    <w:rsid w:val="006244D8"/>
    <w:rsid w:val="006306DA"/>
    <w:rsid w:val="00630CF7"/>
    <w:rsid w:val="006373DE"/>
    <w:rsid w:val="0064259B"/>
    <w:rsid w:val="00644ADD"/>
    <w:rsid w:val="0065063E"/>
    <w:rsid w:val="006519D0"/>
    <w:rsid w:val="0065253D"/>
    <w:rsid w:val="00663E98"/>
    <w:rsid w:val="0066423D"/>
    <w:rsid w:val="00664FE8"/>
    <w:rsid w:val="00666680"/>
    <w:rsid w:val="00667B90"/>
    <w:rsid w:val="0067026B"/>
    <w:rsid w:val="00672FA6"/>
    <w:rsid w:val="00673C58"/>
    <w:rsid w:val="00674EF6"/>
    <w:rsid w:val="006809E6"/>
    <w:rsid w:val="00683A88"/>
    <w:rsid w:val="00684D61"/>
    <w:rsid w:val="00686E4B"/>
    <w:rsid w:val="00687A56"/>
    <w:rsid w:val="00692D82"/>
    <w:rsid w:val="006938DD"/>
    <w:rsid w:val="00693C0E"/>
    <w:rsid w:val="00694387"/>
    <w:rsid w:val="006951F7"/>
    <w:rsid w:val="0069565E"/>
    <w:rsid w:val="00695CDC"/>
    <w:rsid w:val="006A25BE"/>
    <w:rsid w:val="006A2969"/>
    <w:rsid w:val="006A505D"/>
    <w:rsid w:val="006A589A"/>
    <w:rsid w:val="006B1539"/>
    <w:rsid w:val="006B47A5"/>
    <w:rsid w:val="006B4C70"/>
    <w:rsid w:val="006C169D"/>
    <w:rsid w:val="006C293B"/>
    <w:rsid w:val="006C2EE2"/>
    <w:rsid w:val="006C5B22"/>
    <w:rsid w:val="006C60C2"/>
    <w:rsid w:val="006C660E"/>
    <w:rsid w:val="006D0C2A"/>
    <w:rsid w:val="006D4225"/>
    <w:rsid w:val="006D44F9"/>
    <w:rsid w:val="006D4935"/>
    <w:rsid w:val="006D62FD"/>
    <w:rsid w:val="006D667F"/>
    <w:rsid w:val="006D705C"/>
    <w:rsid w:val="006D78D7"/>
    <w:rsid w:val="006E21E9"/>
    <w:rsid w:val="006E24FA"/>
    <w:rsid w:val="006E405C"/>
    <w:rsid w:val="006E63A5"/>
    <w:rsid w:val="006F5A4D"/>
    <w:rsid w:val="006F69DF"/>
    <w:rsid w:val="0070018B"/>
    <w:rsid w:val="00700A7B"/>
    <w:rsid w:val="00701853"/>
    <w:rsid w:val="0070416E"/>
    <w:rsid w:val="00704CCC"/>
    <w:rsid w:val="0071454E"/>
    <w:rsid w:val="00720C7A"/>
    <w:rsid w:val="00725FF6"/>
    <w:rsid w:val="0072623E"/>
    <w:rsid w:val="00727E0D"/>
    <w:rsid w:val="0073415D"/>
    <w:rsid w:val="00734B7B"/>
    <w:rsid w:val="00736D11"/>
    <w:rsid w:val="00746D0F"/>
    <w:rsid w:val="007505E9"/>
    <w:rsid w:val="00750701"/>
    <w:rsid w:val="00750CAB"/>
    <w:rsid w:val="007519E9"/>
    <w:rsid w:val="00751C42"/>
    <w:rsid w:val="0075367B"/>
    <w:rsid w:val="00755680"/>
    <w:rsid w:val="00756200"/>
    <w:rsid w:val="00756CB2"/>
    <w:rsid w:val="00757B8F"/>
    <w:rsid w:val="00762393"/>
    <w:rsid w:val="00762A50"/>
    <w:rsid w:val="00762A52"/>
    <w:rsid w:val="00763CED"/>
    <w:rsid w:val="00764457"/>
    <w:rsid w:val="007649A1"/>
    <w:rsid w:val="00773CFB"/>
    <w:rsid w:val="00773F63"/>
    <w:rsid w:val="00775C10"/>
    <w:rsid w:val="00784624"/>
    <w:rsid w:val="00784767"/>
    <w:rsid w:val="00784ECA"/>
    <w:rsid w:val="0078508B"/>
    <w:rsid w:val="007854C5"/>
    <w:rsid w:val="007877F2"/>
    <w:rsid w:val="00792ED6"/>
    <w:rsid w:val="007A18B1"/>
    <w:rsid w:val="007A18EA"/>
    <w:rsid w:val="007A28EF"/>
    <w:rsid w:val="007A3BFD"/>
    <w:rsid w:val="007A57FA"/>
    <w:rsid w:val="007B021A"/>
    <w:rsid w:val="007B039A"/>
    <w:rsid w:val="007B1DD6"/>
    <w:rsid w:val="007B79BE"/>
    <w:rsid w:val="007C1760"/>
    <w:rsid w:val="007C1886"/>
    <w:rsid w:val="007C1A33"/>
    <w:rsid w:val="007C4539"/>
    <w:rsid w:val="007C4573"/>
    <w:rsid w:val="007C54C2"/>
    <w:rsid w:val="007D0AE5"/>
    <w:rsid w:val="007D40A9"/>
    <w:rsid w:val="007D65F8"/>
    <w:rsid w:val="007E3914"/>
    <w:rsid w:val="007E619D"/>
    <w:rsid w:val="007E6CAF"/>
    <w:rsid w:val="007F0E71"/>
    <w:rsid w:val="007F370E"/>
    <w:rsid w:val="007F6F48"/>
    <w:rsid w:val="007F79ED"/>
    <w:rsid w:val="008007F4"/>
    <w:rsid w:val="00800E3C"/>
    <w:rsid w:val="008011FE"/>
    <w:rsid w:val="008012CC"/>
    <w:rsid w:val="00802B52"/>
    <w:rsid w:val="0080466A"/>
    <w:rsid w:val="00804ED6"/>
    <w:rsid w:val="00805848"/>
    <w:rsid w:val="008061F8"/>
    <w:rsid w:val="00806827"/>
    <w:rsid w:val="00810E23"/>
    <w:rsid w:val="00811E83"/>
    <w:rsid w:val="00811FCF"/>
    <w:rsid w:val="008136EA"/>
    <w:rsid w:val="008148CF"/>
    <w:rsid w:val="0081490F"/>
    <w:rsid w:val="00815B06"/>
    <w:rsid w:val="00816028"/>
    <w:rsid w:val="008172EF"/>
    <w:rsid w:val="008227DD"/>
    <w:rsid w:val="00826455"/>
    <w:rsid w:val="008266D7"/>
    <w:rsid w:val="00827321"/>
    <w:rsid w:val="0083024C"/>
    <w:rsid w:val="008307D5"/>
    <w:rsid w:val="00830BC2"/>
    <w:rsid w:val="00831329"/>
    <w:rsid w:val="0083148B"/>
    <w:rsid w:val="008321E7"/>
    <w:rsid w:val="00836777"/>
    <w:rsid w:val="00837023"/>
    <w:rsid w:val="00837EAA"/>
    <w:rsid w:val="0084001D"/>
    <w:rsid w:val="008412C6"/>
    <w:rsid w:val="00843269"/>
    <w:rsid w:val="00844AB4"/>
    <w:rsid w:val="00850768"/>
    <w:rsid w:val="00850ACD"/>
    <w:rsid w:val="00852DF4"/>
    <w:rsid w:val="008549D9"/>
    <w:rsid w:val="00854DF5"/>
    <w:rsid w:val="0085506D"/>
    <w:rsid w:val="00861ADF"/>
    <w:rsid w:val="008642A4"/>
    <w:rsid w:val="0086588E"/>
    <w:rsid w:val="00871A85"/>
    <w:rsid w:val="0087369D"/>
    <w:rsid w:val="00874A6B"/>
    <w:rsid w:val="008761E4"/>
    <w:rsid w:val="00881DB0"/>
    <w:rsid w:val="008846C5"/>
    <w:rsid w:val="00884E32"/>
    <w:rsid w:val="00891B45"/>
    <w:rsid w:val="008941C4"/>
    <w:rsid w:val="00894A67"/>
    <w:rsid w:val="008A185C"/>
    <w:rsid w:val="008B0662"/>
    <w:rsid w:val="008B26F6"/>
    <w:rsid w:val="008C099B"/>
    <w:rsid w:val="008C170F"/>
    <w:rsid w:val="008C6222"/>
    <w:rsid w:val="008D20A7"/>
    <w:rsid w:val="008D3F05"/>
    <w:rsid w:val="008D4E0F"/>
    <w:rsid w:val="008D6180"/>
    <w:rsid w:val="008D64F0"/>
    <w:rsid w:val="008D6FC8"/>
    <w:rsid w:val="008E1E54"/>
    <w:rsid w:val="008E2B66"/>
    <w:rsid w:val="008E2FE2"/>
    <w:rsid w:val="008E3BF3"/>
    <w:rsid w:val="008E42A0"/>
    <w:rsid w:val="008E4B40"/>
    <w:rsid w:val="008E6AB7"/>
    <w:rsid w:val="008E722D"/>
    <w:rsid w:val="008F5D6D"/>
    <w:rsid w:val="0090172C"/>
    <w:rsid w:val="00902B36"/>
    <w:rsid w:val="00903B11"/>
    <w:rsid w:val="009040F7"/>
    <w:rsid w:val="00906091"/>
    <w:rsid w:val="00907D94"/>
    <w:rsid w:val="00912D1C"/>
    <w:rsid w:val="0091380E"/>
    <w:rsid w:val="00914070"/>
    <w:rsid w:val="00914D93"/>
    <w:rsid w:val="00917267"/>
    <w:rsid w:val="009177AC"/>
    <w:rsid w:val="00920807"/>
    <w:rsid w:val="00934E7F"/>
    <w:rsid w:val="00936934"/>
    <w:rsid w:val="00936C24"/>
    <w:rsid w:val="009402E0"/>
    <w:rsid w:val="0094364E"/>
    <w:rsid w:val="0094528F"/>
    <w:rsid w:val="00945CA8"/>
    <w:rsid w:val="00945DCA"/>
    <w:rsid w:val="00945EF8"/>
    <w:rsid w:val="00960E13"/>
    <w:rsid w:val="0096356D"/>
    <w:rsid w:val="009640B8"/>
    <w:rsid w:val="0096529A"/>
    <w:rsid w:val="00965AFE"/>
    <w:rsid w:val="0096629B"/>
    <w:rsid w:val="00967642"/>
    <w:rsid w:val="009678C9"/>
    <w:rsid w:val="0096793F"/>
    <w:rsid w:val="00971AEE"/>
    <w:rsid w:val="00972077"/>
    <w:rsid w:val="009735D8"/>
    <w:rsid w:val="00973708"/>
    <w:rsid w:val="00973EC6"/>
    <w:rsid w:val="0098010D"/>
    <w:rsid w:val="00983A39"/>
    <w:rsid w:val="009865D2"/>
    <w:rsid w:val="00986AE3"/>
    <w:rsid w:val="00987B6F"/>
    <w:rsid w:val="00990518"/>
    <w:rsid w:val="00991614"/>
    <w:rsid w:val="00991D4B"/>
    <w:rsid w:val="009922C1"/>
    <w:rsid w:val="009925EE"/>
    <w:rsid w:val="00995300"/>
    <w:rsid w:val="00995AA1"/>
    <w:rsid w:val="009A06D5"/>
    <w:rsid w:val="009A0ED9"/>
    <w:rsid w:val="009A2BBB"/>
    <w:rsid w:val="009A41B0"/>
    <w:rsid w:val="009A4CAE"/>
    <w:rsid w:val="009A514D"/>
    <w:rsid w:val="009B2AB5"/>
    <w:rsid w:val="009B31B2"/>
    <w:rsid w:val="009B3707"/>
    <w:rsid w:val="009B384F"/>
    <w:rsid w:val="009B630E"/>
    <w:rsid w:val="009C414B"/>
    <w:rsid w:val="009C5020"/>
    <w:rsid w:val="009C5443"/>
    <w:rsid w:val="009C5790"/>
    <w:rsid w:val="009C68E3"/>
    <w:rsid w:val="009D093B"/>
    <w:rsid w:val="009D2019"/>
    <w:rsid w:val="009D56D1"/>
    <w:rsid w:val="009D6F35"/>
    <w:rsid w:val="009D7D4D"/>
    <w:rsid w:val="009E1342"/>
    <w:rsid w:val="009E5F06"/>
    <w:rsid w:val="009F2303"/>
    <w:rsid w:val="009F6371"/>
    <w:rsid w:val="00A0036F"/>
    <w:rsid w:val="00A03EBD"/>
    <w:rsid w:val="00A04897"/>
    <w:rsid w:val="00A06265"/>
    <w:rsid w:val="00A134B8"/>
    <w:rsid w:val="00A213E4"/>
    <w:rsid w:val="00A21C32"/>
    <w:rsid w:val="00A22F31"/>
    <w:rsid w:val="00A23E08"/>
    <w:rsid w:val="00A23FC9"/>
    <w:rsid w:val="00A25027"/>
    <w:rsid w:val="00A2683D"/>
    <w:rsid w:val="00A3251F"/>
    <w:rsid w:val="00A37C54"/>
    <w:rsid w:val="00A409BE"/>
    <w:rsid w:val="00A428E1"/>
    <w:rsid w:val="00A44BC6"/>
    <w:rsid w:val="00A45A39"/>
    <w:rsid w:val="00A500C5"/>
    <w:rsid w:val="00A505C1"/>
    <w:rsid w:val="00A53DBA"/>
    <w:rsid w:val="00A5704A"/>
    <w:rsid w:val="00A6306E"/>
    <w:rsid w:val="00A63080"/>
    <w:rsid w:val="00A75F55"/>
    <w:rsid w:val="00A765C5"/>
    <w:rsid w:val="00A767E2"/>
    <w:rsid w:val="00A768AE"/>
    <w:rsid w:val="00A77500"/>
    <w:rsid w:val="00A81408"/>
    <w:rsid w:val="00A85860"/>
    <w:rsid w:val="00A877DE"/>
    <w:rsid w:val="00A8785E"/>
    <w:rsid w:val="00A90DC1"/>
    <w:rsid w:val="00A92D6E"/>
    <w:rsid w:val="00A93157"/>
    <w:rsid w:val="00AA1283"/>
    <w:rsid w:val="00AA7F90"/>
    <w:rsid w:val="00AB3ED3"/>
    <w:rsid w:val="00AB4A6F"/>
    <w:rsid w:val="00AC33D3"/>
    <w:rsid w:val="00AC6D24"/>
    <w:rsid w:val="00AC70D3"/>
    <w:rsid w:val="00AC7B25"/>
    <w:rsid w:val="00AC7D3E"/>
    <w:rsid w:val="00AD10B4"/>
    <w:rsid w:val="00AD2D5D"/>
    <w:rsid w:val="00AD3240"/>
    <w:rsid w:val="00AD5294"/>
    <w:rsid w:val="00AD5D13"/>
    <w:rsid w:val="00AD6520"/>
    <w:rsid w:val="00AE0000"/>
    <w:rsid w:val="00AE0F75"/>
    <w:rsid w:val="00AE2C51"/>
    <w:rsid w:val="00AE3A01"/>
    <w:rsid w:val="00AE4708"/>
    <w:rsid w:val="00AF0035"/>
    <w:rsid w:val="00AF0B66"/>
    <w:rsid w:val="00AF0BC0"/>
    <w:rsid w:val="00AF3502"/>
    <w:rsid w:val="00AF35A5"/>
    <w:rsid w:val="00AF3E44"/>
    <w:rsid w:val="00AF73AD"/>
    <w:rsid w:val="00B00205"/>
    <w:rsid w:val="00B00D45"/>
    <w:rsid w:val="00B0294B"/>
    <w:rsid w:val="00B035BE"/>
    <w:rsid w:val="00B047B1"/>
    <w:rsid w:val="00B04A26"/>
    <w:rsid w:val="00B1054A"/>
    <w:rsid w:val="00B17AF7"/>
    <w:rsid w:val="00B21941"/>
    <w:rsid w:val="00B23B58"/>
    <w:rsid w:val="00B24F4A"/>
    <w:rsid w:val="00B26D72"/>
    <w:rsid w:val="00B26DEB"/>
    <w:rsid w:val="00B30598"/>
    <w:rsid w:val="00B31BED"/>
    <w:rsid w:val="00B33A54"/>
    <w:rsid w:val="00B3523D"/>
    <w:rsid w:val="00B36C7C"/>
    <w:rsid w:val="00B376FC"/>
    <w:rsid w:val="00B40F25"/>
    <w:rsid w:val="00B41AE8"/>
    <w:rsid w:val="00B443DA"/>
    <w:rsid w:val="00B5131C"/>
    <w:rsid w:val="00B51FC8"/>
    <w:rsid w:val="00B52530"/>
    <w:rsid w:val="00B54DD6"/>
    <w:rsid w:val="00B54DEA"/>
    <w:rsid w:val="00B55852"/>
    <w:rsid w:val="00B56050"/>
    <w:rsid w:val="00B5684B"/>
    <w:rsid w:val="00B57F04"/>
    <w:rsid w:val="00B6030F"/>
    <w:rsid w:val="00B62975"/>
    <w:rsid w:val="00B637EF"/>
    <w:rsid w:val="00B6441D"/>
    <w:rsid w:val="00B67477"/>
    <w:rsid w:val="00B67A01"/>
    <w:rsid w:val="00B72744"/>
    <w:rsid w:val="00B73BAB"/>
    <w:rsid w:val="00B7514F"/>
    <w:rsid w:val="00B91048"/>
    <w:rsid w:val="00B92051"/>
    <w:rsid w:val="00B936CB"/>
    <w:rsid w:val="00B93FEF"/>
    <w:rsid w:val="00B95D82"/>
    <w:rsid w:val="00B96B36"/>
    <w:rsid w:val="00BA20B5"/>
    <w:rsid w:val="00BA40D7"/>
    <w:rsid w:val="00BA5C4A"/>
    <w:rsid w:val="00BA6F07"/>
    <w:rsid w:val="00BA6F9E"/>
    <w:rsid w:val="00BB4DD6"/>
    <w:rsid w:val="00BC1F4F"/>
    <w:rsid w:val="00BC220F"/>
    <w:rsid w:val="00BC3D4F"/>
    <w:rsid w:val="00BC45A0"/>
    <w:rsid w:val="00BC46A8"/>
    <w:rsid w:val="00BC4938"/>
    <w:rsid w:val="00BC6018"/>
    <w:rsid w:val="00BC7933"/>
    <w:rsid w:val="00BD030F"/>
    <w:rsid w:val="00BD302A"/>
    <w:rsid w:val="00BD3CF2"/>
    <w:rsid w:val="00BD5414"/>
    <w:rsid w:val="00BE112C"/>
    <w:rsid w:val="00BE171D"/>
    <w:rsid w:val="00BE1CF2"/>
    <w:rsid w:val="00BE295B"/>
    <w:rsid w:val="00BE675A"/>
    <w:rsid w:val="00BE7B93"/>
    <w:rsid w:val="00BF2C19"/>
    <w:rsid w:val="00BF555A"/>
    <w:rsid w:val="00BF6E25"/>
    <w:rsid w:val="00C01DF9"/>
    <w:rsid w:val="00C022ED"/>
    <w:rsid w:val="00C02447"/>
    <w:rsid w:val="00C04455"/>
    <w:rsid w:val="00C0579C"/>
    <w:rsid w:val="00C070D3"/>
    <w:rsid w:val="00C10251"/>
    <w:rsid w:val="00C13B61"/>
    <w:rsid w:val="00C1507C"/>
    <w:rsid w:val="00C1567A"/>
    <w:rsid w:val="00C200E7"/>
    <w:rsid w:val="00C20A9E"/>
    <w:rsid w:val="00C21E18"/>
    <w:rsid w:val="00C228B6"/>
    <w:rsid w:val="00C239A5"/>
    <w:rsid w:val="00C23E05"/>
    <w:rsid w:val="00C264FA"/>
    <w:rsid w:val="00C27121"/>
    <w:rsid w:val="00C27BC3"/>
    <w:rsid w:val="00C30B9A"/>
    <w:rsid w:val="00C312C1"/>
    <w:rsid w:val="00C31565"/>
    <w:rsid w:val="00C31E38"/>
    <w:rsid w:val="00C32538"/>
    <w:rsid w:val="00C35CEB"/>
    <w:rsid w:val="00C418CB"/>
    <w:rsid w:val="00C4273F"/>
    <w:rsid w:val="00C42A6C"/>
    <w:rsid w:val="00C42FEB"/>
    <w:rsid w:val="00C44480"/>
    <w:rsid w:val="00C47184"/>
    <w:rsid w:val="00C47C2A"/>
    <w:rsid w:val="00C533E3"/>
    <w:rsid w:val="00C57765"/>
    <w:rsid w:val="00C63C8D"/>
    <w:rsid w:val="00C708D3"/>
    <w:rsid w:val="00C70D1D"/>
    <w:rsid w:val="00C75D43"/>
    <w:rsid w:val="00C76135"/>
    <w:rsid w:val="00C77976"/>
    <w:rsid w:val="00C80973"/>
    <w:rsid w:val="00C8230B"/>
    <w:rsid w:val="00C83CE8"/>
    <w:rsid w:val="00C879D0"/>
    <w:rsid w:val="00C90382"/>
    <w:rsid w:val="00C91719"/>
    <w:rsid w:val="00C91E83"/>
    <w:rsid w:val="00C92904"/>
    <w:rsid w:val="00C930A4"/>
    <w:rsid w:val="00C934CB"/>
    <w:rsid w:val="00C95AFA"/>
    <w:rsid w:val="00C95E40"/>
    <w:rsid w:val="00C97DC4"/>
    <w:rsid w:val="00CA1F7D"/>
    <w:rsid w:val="00CA255B"/>
    <w:rsid w:val="00CA4800"/>
    <w:rsid w:val="00CB024E"/>
    <w:rsid w:val="00CB0903"/>
    <w:rsid w:val="00CB3422"/>
    <w:rsid w:val="00CB455D"/>
    <w:rsid w:val="00CB5415"/>
    <w:rsid w:val="00CC49AE"/>
    <w:rsid w:val="00CC6AE6"/>
    <w:rsid w:val="00CD05BA"/>
    <w:rsid w:val="00CD3500"/>
    <w:rsid w:val="00CD5299"/>
    <w:rsid w:val="00CD668B"/>
    <w:rsid w:val="00CD7839"/>
    <w:rsid w:val="00CE12BA"/>
    <w:rsid w:val="00CE30B2"/>
    <w:rsid w:val="00CE7478"/>
    <w:rsid w:val="00CF014D"/>
    <w:rsid w:val="00CF0489"/>
    <w:rsid w:val="00CF2EDA"/>
    <w:rsid w:val="00CF7670"/>
    <w:rsid w:val="00D02626"/>
    <w:rsid w:val="00D03515"/>
    <w:rsid w:val="00D058C4"/>
    <w:rsid w:val="00D158A1"/>
    <w:rsid w:val="00D1676B"/>
    <w:rsid w:val="00D16EFB"/>
    <w:rsid w:val="00D214E0"/>
    <w:rsid w:val="00D21888"/>
    <w:rsid w:val="00D222DB"/>
    <w:rsid w:val="00D227AC"/>
    <w:rsid w:val="00D22923"/>
    <w:rsid w:val="00D2298F"/>
    <w:rsid w:val="00D2376F"/>
    <w:rsid w:val="00D31835"/>
    <w:rsid w:val="00D3192C"/>
    <w:rsid w:val="00D3237A"/>
    <w:rsid w:val="00D33328"/>
    <w:rsid w:val="00D359CC"/>
    <w:rsid w:val="00D35AAA"/>
    <w:rsid w:val="00D4050F"/>
    <w:rsid w:val="00D40FF4"/>
    <w:rsid w:val="00D501FA"/>
    <w:rsid w:val="00D5172A"/>
    <w:rsid w:val="00D5340E"/>
    <w:rsid w:val="00D53970"/>
    <w:rsid w:val="00D54640"/>
    <w:rsid w:val="00D57C60"/>
    <w:rsid w:val="00D60107"/>
    <w:rsid w:val="00D61AA0"/>
    <w:rsid w:val="00D631F5"/>
    <w:rsid w:val="00D719FA"/>
    <w:rsid w:val="00D733CA"/>
    <w:rsid w:val="00D752F6"/>
    <w:rsid w:val="00D80829"/>
    <w:rsid w:val="00D857F5"/>
    <w:rsid w:val="00D85B4C"/>
    <w:rsid w:val="00D9020C"/>
    <w:rsid w:val="00D90AD9"/>
    <w:rsid w:val="00D95942"/>
    <w:rsid w:val="00DA2417"/>
    <w:rsid w:val="00DA25F5"/>
    <w:rsid w:val="00DA47DF"/>
    <w:rsid w:val="00DA5675"/>
    <w:rsid w:val="00DA589D"/>
    <w:rsid w:val="00DA7243"/>
    <w:rsid w:val="00DB07D2"/>
    <w:rsid w:val="00DB5AB2"/>
    <w:rsid w:val="00DC76D1"/>
    <w:rsid w:val="00DD2BE3"/>
    <w:rsid w:val="00DD44A9"/>
    <w:rsid w:val="00DD6DB5"/>
    <w:rsid w:val="00DE0B3E"/>
    <w:rsid w:val="00DE101A"/>
    <w:rsid w:val="00DF1F49"/>
    <w:rsid w:val="00DF205B"/>
    <w:rsid w:val="00DF37A1"/>
    <w:rsid w:val="00DF7676"/>
    <w:rsid w:val="00DF7E13"/>
    <w:rsid w:val="00E001F1"/>
    <w:rsid w:val="00E026AB"/>
    <w:rsid w:val="00E02994"/>
    <w:rsid w:val="00E03343"/>
    <w:rsid w:val="00E05DA9"/>
    <w:rsid w:val="00E06FE4"/>
    <w:rsid w:val="00E11277"/>
    <w:rsid w:val="00E1231A"/>
    <w:rsid w:val="00E12FF8"/>
    <w:rsid w:val="00E13A8A"/>
    <w:rsid w:val="00E15142"/>
    <w:rsid w:val="00E1724E"/>
    <w:rsid w:val="00E17ACF"/>
    <w:rsid w:val="00E221AE"/>
    <w:rsid w:val="00E24911"/>
    <w:rsid w:val="00E258A4"/>
    <w:rsid w:val="00E30B02"/>
    <w:rsid w:val="00E33A8D"/>
    <w:rsid w:val="00E343A3"/>
    <w:rsid w:val="00E428D5"/>
    <w:rsid w:val="00E42CE3"/>
    <w:rsid w:val="00E431D1"/>
    <w:rsid w:val="00E4430B"/>
    <w:rsid w:val="00E45104"/>
    <w:rsid w:val="00E4694F"/>
    <w:rsid w:val="00E46E50"/>
    <w:rsid w:val="00E50155"/>
    <w:rsid w:val="00E5088A"/>
    <w:rsid w:val="00E50CAE"/>
    <w:rsid w:val="00E54CEB"/>
    <w:rsid w:val="00E55B5A"/>
    <w:rsid w:val="00E56553"/>
    <w:rsid w:val="00E637CE"/>
    <w:rsid w:val="00E64A81"/>
    <w:rsid w:val="00E64B6C"/>
    <w:rsid w:val="00E6556E"/>
    <w:rsid w:val="00E66B77"/>
    <w:rsid w:val="00E66D18"/>
    <w:rsid w:val="00E66DBC"/>
    <w:rsid w:val="00E7686D"/>
    <w:rsid w:val="00E76CD4"/>
    <w:rsid w:val="00E771B2"/>
    <w:rsid w:val="00E80574"/>
    <w:rsid w:val="00E81101"/>
    <w:rsid w:val="00E86ECA"/>
    <w:rsid w:val="00E90A36"/>
    <w:rsid w:val="00E917C7"/>
    <w:rsid w:val="00E93531"/>
    <w:rsid w:val="00EA0709"/>
    <w:rsid w:val="00EA15C4"/>
    <w:rsid w:val="00EA5DC8"/>
    <w:rsid w:val="00EB1CB2"/>
    <w:rsid w:val="00EB3523"/>
    <w:rsid w:val="00EB44E6"/>
    <w:rsid w:val="00EB5712"/>
    <w:rsid w:val="00EB5D54"/>
    <w:rsid w:val="00EC60D8"/>
    <w:rsid w:val="00ED295C"/>
    <w:rsid w:val="00ED5924"/>
    <w:rsid w:val="00ED7E4A"/>
    <w:rsid w:val="00EE1786"/>
    <w:rsid w:val="00EE3268"/>
    <w:rsid w:val="00EE3841"/>
    <w:rsid w:val="00EE5659"/>
    <w:rsid w:val="00EE7350"/>
    <w:rsid w:val="00EF0F4E"/>
    <w:rsid w:val="00EF5288"/>
    <w:rsid w:val="00EF6F64"/>
    <w:rsid w:val="00EF7031"/>
    <w:rsid w:val="00EF7526"/>
    <w:rsid w:val="00F00391"/>
    <w:rsid w:val="00F02FAB"/>
    <w:rsid w:val="00F079E0"/>
    <w:rsid w:val="00F11AED"/>
    <w:rsid w:val="00F2249D"/>
    <w:rsid w:val="00F3061B"/>
    <w:rsid w:val="00F336CB"/>
    <w:rsid w:val="00F346E7"/>
    <w:rsid w:val="00F36CD5"/>
    <w:rsid w:val="00F41AB7"/>
    <w:rsid w:val="00F421A3"/>
    <w:rsid w:val="00F47E73"/>
    <w:rsid w:val="00F53B08"/>
    <w:rsid w:val="00F54082"/>
    <w:rsid w:val="00F63E88"/>
    <w:rsid w:val="00F66831"/>
    <w:rsid w:val="00F7351F"/>
    <w:rsid w:val="00F77627"/>
    <w:rsid w:val="00F7774F"/>
    <w:rsid w:val="00F82456"/>
    <w:rsid w:val="00F8735B"/>
    <w:rsid w:val="00F93069"/>
    <w:rsid w:val="00F94490"/>
    <w:rsid w:val="00F94C20"/>
    <w:rsid w:val="00F94F04"/>
    <w:rsid w:val="00F95F65"/>
    <w:rsid w:val="00F97D0C"/>
    <w:rsid w:val="00FA4707"/>
    <w:rsid w:val="00FA52F6"/>
    <w:rsid w:val="00FA700B"/>
    <w:rsid w:val="00FA70F8"/>
    <w:rsid w:val="00FB250A"/>
    <w:rsid w:val="00FB2553"/>
    <w:rsid w:val="00FB40F3"/>
    <w:rsid w:val="00FB51AB"/>
    <w:rsid w:val="00FB7155"/>
    <w:rsid w:val="00FB72B7"/>
    <w:rsid w:val="00FC0190"/>
    <w:rsid w:val="00FC4EE7"/>
    <w:rsid w:val="00FD0EE9"/>
    <w:rsid w:val="00FD41D9"/>
    <w:rsid w:val="00FD46C2"/>
    <w:rsid w:val="00FD4BF4"/>
    <w:rsid w:val="00FD4EED"/>
    <w:rsid w:val="00FD6C81"/>
    <w:rsid w:val="00FE1F76"/>
    <w:rsid w:val="00FE2893"/>
    <w:rsid w:val="00FE39EA"/>
    <w:rsid w:val="00FE4D83"/>
    <w:rsid w:val="00FE7866"/>
    <w:rsid w:val="00FF0B41"/>
    <w:rsid w:val="00FF47DF"/>
    <w:rsid w:val="00FF4A06"/>
    <w:rsid w:val="00FF7664"/>
    <w:rsid w:val="05391809"/>
    <w:rsid w:val="0A6113E7"/>
    <w:rsid w:val="21C113CB"/>
    <w:rsid w:val="25E6FB87"/>
    <w:rsid w:val="32CAFA88"/>
    <w:rsid w:val="3D110192"/>
    <w:rsid w:val="3EBDA823"/>
    <w:rsid w:val="4E2FB993"/>
    <w:rsid w:val="561DA807"/>
    <w:rsid w:val="5B6EBEA0"/>
    <w:rsid w:val="5BEC167B"/>
    <w:rsid w:val="5FCD07E4"/>
    <w:rsid w:val="657AE833"/>
    <w:rsid w:val="6D7DA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1AEAA"/>
  <w15:docId w15:val="{5809424E-5D12-4821-91F5-7407D919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EBF"/>
    <w:rPr>
      <w:sz w:val="24"/>
      <w:szCs w:val="24"/>
    </w:rPr>
  </w:style>
  <w:style w:type="paragraph" w:styleId="Heading1">
    <w:name w:val="heading 1"/>
    <w:basedOn w:val="Normal"/>
    <w:next w:val="Normal"/>
    <w:qFormat/>
    <w:pPr>
      <w:keepNext/>
      <w:widowControl w:val="0"/>
      <w:overflowPunct w:val="0"/>
      <w:autoSpaceDE w:val="0"/>
      <w:autoSpaceDN w:val="0"/>
      <w:adjustRightInd w:val="0"/>
      <w:spacing w:line="-200" w:lineRule="auto"/>
      <w:textAlignment w:val="baseline"/>
      <w:outlineLvl w:val="0"/>
    </w:pPr>
    <w:rPr>
      <w:b/>
      <w:sz w:val="20"/>
      <w:szCs w:val="20"/>
      <w:u w:val="single"/>
    </w:rPr>
  </w:style>
  <w:style w:type="paragraph" w:styleId="Heading2">
    <w:name w:val="heading 2"/>
    <w:basedOn w:val="Normal"/>
    <w:next w:val="Normal"/>
    <w:qFormat/>
    <w:pPr>
      <w:keepNext/>
      <w:widowControl w:val="0"/>
      <w:overflowPunct w:val="0"/>
      <w:autoSpaceDE w:val="0"/>
      <w:autoSpaceDN w:val="0"/>
      <w:adjustRightInd w:val="0"/>
      <w:spacing w:line="-200" w:lineRule="auto"/>
      <w:jc w:val="both"/>
      <w:textAlignment w:val="baseline"/>
      <w:outlineLvl w:val="1"/>
    </w:pPr>
    <w:rPr>
      <w:b/>
      <w:bCs/>
      <w:sz w:val="20"/>
      <w:szCs w:val="20"/>
      <w:u w:val="single"/>
    </w:rPr>
  </w:style>
  <w:style w:type="paragraph" w:styleId="Heading3">
    <w:name w:val="heading 3"/>
    <w:basedOn w:val="Normal"/>
    <w:next w:val="Normal"/>
    <w:qFormat/>
    <w:pPr>
      <w:keepNext/>
      <w:widowControl w:val="0"/>
      <w:overflowPunct w:val="0"/>
      <w:autoSpaceDE w:val="0"/>
      <w:autoSpaceDN w:val="0"/>
      <w:adjustRightInd w:val="0"/>
      <w:spacing w:line="-200" w:lineRule="auto"/>
      <w:ind w:left="720"/>
      <w:jc w:val="both"/>
      <w:textAlignment w:val="baseline"/>
      <w:outlineLvl w:val="2"/>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Title">
    <w:name w:val="Title"/>
    <w:basedOn w:val="Normal"/>
    <w:qFormat/>
    <w:pPr>
      <w:widowControl w:val="0"/>
      <w:overflowPunct w:val="0"/>
      <w:autoSpaceDE w:val="0"/>
      <w:autoSpaceDN w:val="0"/>
      <w:adjustRightInd w:val="0"/>
      <w:spacing w:line="-200" w:lineRule="auto"/>
      <w:jc w:val="center"/>
      <w:textAlignment w:val="baseline"/>
    </w:pPr>
    <w:rPr>
      <w:b/>
      <w:sz w:val="20"/>
      <w:szCs w:val="20"/>
    </w:rPr>
  </w:style>
  <w:style w:type="paragraph" w:styleId="BodyText">
    <w:name w:val="Body Text"/>
    <w:basedOn w:val="Normal"/>
    <w:link w:val="BodyTextChar"/>
    <w:pPr>
      <w:widowControl w:val="0"/>
      <w:overflowPunct w:val="0"/>
      <w:autoSpaceDE w:val="0"/>
      <w:autoSpaceDN w:val="0"/>
      <w:adjustRightInd w:val="0"/>
      <w:jc w:val="both"/>
      <w:textAlignment w:val="baseline"/>
    </w:pPr>
    <w:rPr>
      <w:i/>
      <w:sz w:val="22"/>
      <w:szCs w:val="20"/>
    </w:rPr>
  </w:style>
  <w:style w:type="paragraph" w:styleId="BodyText2">
    <w:name w:val="Body Text 2"/>
    <w:basedOn w:val="Normal"/>
    <w:link w:val="BodyText2Char"/>
    <w:pPr>
      <w:widowControl w:val="0"/>
      <w:overflowPunct w:val="0"/>
      <w:autoSpaceDE w:val="0"/>
      <w:autoSpaceDN w:val="0"/>
      <w:adjustRightInd w:val="0"/>
      <w:spacing w:line="-200" w:lineRule="auto"/>
      <w:ind w:left="720"/>
      <w:jc w:val="both"/>
      <w:textAlignment w:val="baseline"/>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val="0"/>
      <w:overflowPunct w:val="0"/>
      <w:autoSpaceDE w:val="0"/>
      <w:autoSpaceDN w:val="0"/>
      <w:adjustRightInd w:val="0"/>
      <w:spacing w:line="-200" w:lineRule="auto"/>
      <w:ind w:left="1440"/>
      <w:jc w:val="both"/>
      <w:textAlignment w:val="baseline"/>
    </w:pPr>
    <w:rPr>
      <w:sz w:val="20"/>
      <w:szCs w:val="20"/>
    </w:rPr>
  </w:style>
  <w:style w:type="paragraph" w:styleId="BodyTextIndent">
    <w:name w:val="Body Text Indent"/>
    <w:basedOn w:val="Normal"/>
    <w:pPr>
      <w:widowControl w:val="0"/>
      <w:overflowPunct w:val="0"/>
      <w:autoSpaceDE w:val="0"/>
      <w:autoSpaceDN w:val="0"/>
      <w:adjustRightInd w:val="0"/>
      <w:spacing w:line="-200" w:lineRule="auto"/>
      <w:ind w:left="720"/>
      <w:jc w:val="both"/>
      <w:textAlignment w:val="baseline"/>
    </w:pPr>
    <w:rPr>
      <w:sz w:val="20"/>
      <w:szCs w:val="20"/>
    </w:rPr>
  </w:style>
  <w:style w:type="paragraph" w:styleId="BodyTextIndent3">
    <w:name w:val="Body Text Indent 3"/>
    <w:basedOn w:val="Normal"/>
    <w:pPr>
      <w:widowControl w:val="0"/>
      <w:overflowPunct w:val="0"/>
      <w:autoSpaceDE w:val="0"/>
      <w:autoSpaceDN w:val="0"/>
      <w:adjustRightInd w:val="0"/>
      <w:spacing w:line="-200" w:lineRule="auto"/>
      <w:ind w:left="720"/>
      <w:textAlignment w:val="baseline"/>
    </w:pPr>
    <w:rPr>
      <w:sz w:val="20"/>
      <w:szCs w:val="20"/>
    </w:rPr>
  </w:style>
  <w:style w:type="character" w:styleId="Strong">
    <w:name w:val="Strong"/>
    <w:qFormat/>
    <w:rsid w:val="00A77500"/>
    <w:rPr>
      <w:b/>
      <w:bCs/>
    </w:rPr>
  </w:style>
  <w:style w:type="paragraph" w:customStyle="1" w:styleId="ColorfulList-Accent11">
    <w:name w:val="Colorful List - Accent 11"/>
    <w:basedOn w:val="Normal"/>
    <w:uiPriority w:val="34"/>
    <w:qFormat/>
    <w:rsid w:val="00C30B9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1380E"/>
    <w:rPr>
      <w:rFonts w:ascii="Calibri" w:eastAsia="Calibri" w:hAnsi="Calibri" w:cs="Consolas"/>
      <w:sz w:val="22"/>
      <w:szCs w:val="21"/>
    </w:rPr>
  </w:style>
  <w:style w:type="character" w:customStyle="1" w:styleId="PlainTextChar">
    <w:name w:val="Plain Text Char"/>
    <w:basedOn w:val="DefaultParagraphFont"/>
    <w:link w:val="PlainText"/>
    <w:uiPriority w:val="99"/>
    <w:rsid w:val="0091380E"/>
    <w:rPr>
      <w:rFonts w:ascii="Calibri" w:eastAsia="Calibri" w:hAnsi="Calibri" w:cs="Consolas"/>
      <w:sz w:val="22"/>
      <w:szCs w:val="21"/>
    </w:rPr>
  </w:style>
  <w:style w:type="paragraph" w:styleId="BalloonText">
    <w:name w:val="Balloon Text"/>
    <w:basedOn w:val="Normal"/>
    <w:link w:val="BalloonTextChar"/>
    <w:rsid w:val="004B016D"/>
    <w:pPr>
      <w:widowControl w:val="0"/>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4B016D"/>
    <w:rPr>
      <w:rFonts w:ascii="Tahoma" w:hAnsi="Tahoma" w:cs="Tahoma"/>
      <w:sz w:val="16"/>
      <w:szCs w:val="16"/>
    </w:rPr>
  </w:style>
  <w:style w:type="character" w:styleId="UnresolvedMention">
    <w:name w:val="Unresolved Mention"/>
    <w:basedOn w:val="DefaultParagraphFont"/>
    <w:uiPriority w:val="99"/>
    <w:semiHidden/>
    <w:unhideWhenUsed/>
    <w:rsid w:val="009C414B"/>
    <w:rPr>
      <w:color w:val="605E5C"/>
      <w:shd w:val="clear" w:color="auto" w:fill="E1DFDD"/>
    </w:rPr>
  </w:style>
  <w:style w:type="character" w:customStyle="1" w:styleId="BodyTextChar">
    <w:name w:val="Body Text Char"/>
    <w:basedOn w:val="DefaultParagraphFont"/>
    <w:link w:val="BodyText"/>
    <w:rsid w:val="00317CF9"/>
    <w:rPr>
      <w:i/>
      <w:sz w:val="22"/>
    </w:rPr>
  </w:style>
  <w:style w:type="character" w:customStyle="1" w:styleId="BodyText2Char">
    <w:name w:val="Body Text 2 Char"/>
    <w:basedOn w:val="DefaultParagraphFont"/>
    <w:link w:val="BodyText2"/>
    <w:rsid w:val="00DF37A1"/>
  </w:style>
  <w:style w:type="character" w:styleId="Emphasis">
    <w:name w:val="Emphasis"/>
    <w:basedOn w:val="DefaultParagraphFont"/>
    <w:uiPriority w:val="20"/>
    <w:qFormat/>
    <w:rsid w:val="004F0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023">
      <w:bodyDiv w:val="1"/>
      <w:marLeft w:val="0"/>
      <w:marRight w:val="0"/>
      <w:marTop w:val="0"/>
      <w:marBottom w:val="0"/>
      <w:divBdr>
        <w:top w:val="none" w:sz="0" w:space="0" w:color="auto"/>
        <w:left w:val="none" w:sz="0" w:space="0" w:color="auto"/>
        <w:bottom w:val="none" w:sz="0" w:space="0" w:color="auto"/>
        <w:right w:val="none" w:sz="0" w:space="0" w:color="auto"/>
      </w:divBdr>
    </w:div>
    <w:div w:id="185603450">
      <w:bodyDiv w:val="1"/>
      <w:marLeft w:val="0"/>
      <w:marRight w:val="0"/>
      <w:marTop w:val="0"/>
      <w:marBottom w:val="0"/>
      <w:divBdr>
        <w:top w:val="none" w:sz="0" w:space="0" w:color="auto"/>
        <w:left w:val="none" w:sz="0" w:space="0" w:color="auto"/>
        <w:bottom w:val="none" w:sz="0" w:space="0" w:color="auto"/>
        <w:right w:val="none" w:sz="0" w:space="0" w:color="auto"/>
      </w:divBdr>
      <w:divsChild>
        <w:div w:id="105971899">
          <w:marLeft w:val="0"/>
          <w:marRight w:val="0"/>
          <w:marTop w:val="0"/>
          <w:marBottom w:val="0"/>
          <w:divBdr>
            <w:top w:val="none" w:sz="0" w:space="0" w:color="auto"/>
            <w:left w:val="none" w:sz="0" w:space="0" w:color="auto"/>
            <w:bottom w:val="none" w:sz="0" w:space="0" w:color="auto"/>
            <w:right w:val="none" w:sz="0" w:space="0" w:color="auto"/>
          </w:divBdr>
          <w:divsChild>
            <w:div w:id="920214318">
              <w:blockQuote w:val="1"/>
              <w:marLeft w:val="0"/>
              <w:marRight w:val="0"/>
              <w:marTop w:val="0"/>
              <w:marBottom w:val="0"/>
              <w:divBdr>
                <w:top w:val="none" w:sz="0" w:space="0" w:color="auto"/>
                <w:left w:val="none" w:sz="0" w:space="0" w:color="auto"/>
                <w:bottom w:val="none" w:sz="0" w:space="0" w:color="auto"/>
                <w:right w:val="none" w:sz="0" w:space="0" w:color="auto"/>
              </w:divBdr>
              <w:divsChild>
                <w:div w:id="790901899">
                  <w:marLeft w:val="0"/>
                  <w:marRight w:val="0"/>
                  <w:marTop w:val="0"/>
                  <w:marBottom w:val="0"/>
                  <w:divBdr>
                    <w:top w:val="none" w:sz="0" w:space="0" w:color="auto"/>
                    <w:left w:val="none" w:sz="0" w:space="0" w:color="auto"/>
                    <w:bottom w:val="none" w:sz="0" w:space="0" w:color="auto"/>
                    <w:right w:val="none" w:sz="0" w:space="0" w:color="auto"/>
                  </w:divBdr>
                </w:div>
                <w:div w:id="10646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6079">
      <w:bodyDiv w:val="1"/>
      <w:marLeft w:val="0"/>
      <w:marRight w:val="0"/>
      <w:marTop w:val="0"/>
      <w:marBottom w:val="0"/>
      <w:divBdr>
        <w:top w:val="none" w:sz="0" w:space="0" w:color="auto"/>
        <w:left w:val="none" w:sz="0" w:space="0" w:color="auto"/>
        <w:bottom w:val="none" w:sz="0" w:space="0" w:color="auto"/>
        <w:right w:val="none" w:sz="0" w:space="0" w:color="auto"/>
      </w:divBdr>
    </w:div>
    <w:div w:id="372392194">
      <w:bodyDiv w:val="1"/>
      <w:marLeft w:val="0"/>
      <w:marRight w:val="0"/>
      <w:marTop w:val="0"/>
      <w:marBottom w:val="0"/>
      <w:divBdr>
        <w:top w:val="none" w:sz="0" w:space="0" w:color="auto"/>
        <w:left w:val="none" w:sz="0" w:space="0" w:color="auto"/>
        <w:bottom w:val="none" w:sz="0" w:space="0" w:color="auto"/>
        <w:right w:val="none" w:sz="0" w:space="0" w:color="auto"/>
      </w:divBdr>
    </w:div>
    <w:div w:id="568275814">
      <w:bodyDiv w:val="1"/>
      <w:marLeft w:val="0"/>
      <w:marRight w:val="0"/>
      <w:marTop w:val="0"/>
      <w:marBottom w:val="0"/>
      <w:divBdr>
        <w:top w:val="none" w:sz="0" w:space="0" w:color="auto"/>
        <w:left w:val="none" w:sz="0" w:space="0" w:color="auto"/>
        <w:bottom w:val="none" w:sz="0" w:space="0" w:color="auto"/>
        <w:right w:val="none" w:sz="0" w:space="0" w:color="auto"/>
      </w:divBdr>
    </w:div>
    <w:div w:id="1112360954">
      <w:bodyDiv w:val="1"/>
      <w:marLeft w:val="0"/>
      <w:marRight w:val="0"/>
      <w:marTop w:val="0"/>
      <w:marBottom w:val="0"/>
      <w:divBdr>
        <w:top w:val="none" w:sz="0" w:space="0" w:color="auto"/>
        <w:left w:val="none" w:sz="0" w:space="0" w:color="auto"/>
        <w:bottom w:val="none" w:sz="0" w:space="0" w:color="auto"/>
        <w:right w:val="none" w:sz="0" w:space="0" w:color="auto"/>
      </w:divBdr>
    </w:div>
    <w:div w:id="1561020684">
      <w:bodyDiv w:val="1"/>
      <w:marLeft w:val="0"/>
      <w:marRight w:val="0"/>
      <w:marTop w:val="0"/>
      <w:marBottom w:val="0"/>
      <w:divBdr>
        <w:top w:val="none" w:sz="0" w:space="0" w:color="auto"/>
        <w:left w:val="none" w:sz="0" w:space="0" w:color="auto"/>
        <w:bottom w:val="none" w:sz="0" w:space="0" w:color="auto"/>
        <w:right w:val="none" w:sz="0" w:space="0" w:color="auto"/>
      </w:divBdr>
    </w:div>
    <w:div w:id="1789348094">
      <w:bodyDiv w:val="1"/>
      <w:marLeft w:val="0"/>
      <w:marRight w:val="0"/>
      <w:marTop w:val="0"/>
      <w:marBottom w:val="0"/>
      <w:divBdr>
        <w:top w:val="none" w:sz="0" w:space="0" w:color="auto"/>
        <w:left w:val="none" w:sz="0" w:space="0" w:color="auto"/>
        <w:bottom w:val="none" w:sz="0" w:space="0" w:color="auto"/>
        <w:right w:val="none" w:sz="0" w:space="0" w:color="auto"/>
      </w:divBdr>
    </w:div>
    <w:div w:id="1817068453">
      <w:bodyDiv w:val="1"/>
      <w:marLeft w:val="0"/>
      <w:marRight w:val="0"/>
      <w:marTop w:val="0"/>
      <w:marBottom w:val="0"/>
      <w:divBdr>
        <w:top w:val="none" w:sz="0" w:space="0" w:color="auto"/>
        <w:left w:val="none" w:sz="0" w:space="0" w:color="auto"/>
        <w:bottom w:val="none" w:sz="0" w:space="0" w:color="auto"/>
        <w:right w:val="none" w:sz="0" w:space="0" w:color="auto"/>
      </w:divBdr>
    </w:div>
    <w:div w:id="20256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courts.org/wordpress/" TargetMode="External"/><Relationship Id="rId18" Type="http://schemas.openxmlformats.org/officeDocument/2006/relationships/hyperlink" Target="https://www.byachad.org/" TargetMode="External"/><Relationship Id="rId26" Type="http://schemas.openxmlformats.org/officeDocument/2006/relationships/hyperlink" Target="https://www.albany.edu/news/novkov-honored-with-2020-torch-award.php" TargetMode="External"/><Relationship Id="rId39" Type="http://schemas.openxmlformats.org/officeDocument/2006/relationships/footer" Target="footer1.xml"/><Relationship Id="rId21" Type="http://schemas.openxmlformats.org/officeDocument/2006/relationships/hyperlink" Target="https://www.press.umich.edu/17391/constituting_workers_protecting_women" TargetMode="External"/><Relationship Id="rId34" Type="http://schemas.openxmlformats.org/officeDocument/2006/relationships/hyperlink" Target="https://theconversation.com/supreme-court-expands-workplace-equality-to-lgbtq-employees-but-questions-remain-140903"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psanet.org/statuscommitteelgbt" TargetMode="External"/><Relationship Id="rId20" Type="http://schemas.openxmlformats.org/officeDocument/2006/relationships/hyperlink" Target="https://www.press.umich.edu/94108/racial_union" TargetMode="External"/><Relationship Id="rId29" Type="http://schemas.openxmlformats.org/officeDocument/2006/relationships/hyperlink" Target="https://www.washingtonpost.com/politics/2022/06/27/roe-dobbs-abortion-supreme-court/" TargetMode="External"/><Relationship Id="rId41" Type="http://schemas.openxmlformats.org/officeDocument/2006/relationships/hyperlink" Target="http://www.culj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edu/provost/awards-honors" TargetMode="External"/><Relationship Id="rId24" Type="http://schemas.openxmlformats.org/officeDocument/2006/relationships/hyperlink" Target="https://www.routledge.com/Race-and-American-Political-Development/Lowndes-Novkov-Warren/p/book/9780415961530" TargetMode="External"/><Relationship Id="rId32" Type="http://schemas.openxmlformats.org/officeDocument/2006/relationships/hyperlink" Target="https://51-percent.castos.com/episodes/1677-texas-law-sb-8-51" TargetMode="External"/><Relationship Id="rId37" Type="http://schemas.openxmlformats.org/officeDocument/2006/relationships/hyperlink" Target="https://ww2.aievolution.com/lsa2001/index.cfm?do=ev.viewEv&amp;ev=8709"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psanet.org/section38" TargetMode="External"/><Relationship Id="rId23" Type="http://schemas.openxmlformats.org/officeDocument/2006/relationships/hyperlink" Target="https://www.upenn.edu/pennpress/book/15209.html" TargetMode="External"/><Relationship Id="rId28" Type="http://schemas.openxmlformats.org/officeDocument/2006/relationships/hyperlink" Target="https://spectrumlocalnews.com/nys/central-ny/politics/2022/10/28/experts--national-abortion-debate-won-t-engage-ny-voters" TargetMode="External"/><Relationship Id="rId36" Type="http://schemas.openxmlformats.org/officeDocument/2006/relationships/hyperlink" Target="https://theconversation.com/who-is-born-a-us-citizen-127403" TargetMode="External"/><Relationship Id="rId10" Type="http://schemas.openxmlformats.org/officeDocument/2006/relationships/endnotes" Target="endnotes.xml"/><Relationship Id="rId19" Type="http://schemas.openxmlformats.org/officeDocument/2006/relationships/hyperlink" Target="https://kansaspress.ku.edu/978-0-7006-3192-6.html" TargetMode="External"/><Relationship Id="rId31" Type="http://schemas.openxmlformats.org/officeDocument/2006/relationships/hyperlink" Target="https://www.washingtonpost.com/politics/2022/01/04/jan-6-civil-war-democr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psanet.org/" TargetMode="External"/><Relationship Id="rId22" Type="http://schemas.openxmlformats.org/officeDocument/2006/relationships/hyperlink" Target="https://kansaspress.ku.edu/978-0-7006-2923-7.html" TargetMode="External"/><Relationship Id="rId27" Type="http://schemas.openxmlformats.org/officeDocument/2006/relationships/hyperlink" Target="https://cnycentral.com/news/local/abortion-rights-are-a-hot-topic-as-new-yorkers-head-into-the-voting-booth" TargetMode="External"/><Relationship Id="rId30" Type="http://schemas.openxmlformats.org/officeDocument/2006/relationships/hyperlink" Target="https://www.washingtonpost.com/politics/2022/05/03/overturning-roe-what-to-know/" TargetMode="External"/><Relationship Id="rId35" Type="http://schemas.openxmlformats.org/officeDocument/2006/relationships/hyperlink" Target="https://theconversation.com/supreme-court-expands-workplace-equality-to-lgbtq-employees-but-questions-remain-140903"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liticalsciencenow.com/apsa-announces-the-new-editorial-team-for-the-american-political-science-review/" TargetMode="External"/><Relationship Id="rId17" Type="http://schemas.openxmlformats.org/officeDocument/2006/relationships/hyperlink" Target="https://bnaisholom.albany.ny.us/" TargetMode="External"/><Relationship Id="rId25" Type="http://schemas.openxmlformats.org/officeDocument/2006/relationships/hyperlink" Target="http://www.bu.edu/bulawreview/novkov-decentering-marriage-rights/" TargetMode="External"/><Relationship Id="rId33" Type="http://schemas.openxmlformats.org/officeDocument/2006/relationships/hyperlink" Target="https://www.washingtonpost.com/politics/2021/03/04/john-geddert-killed-himself-after-being-charged-with-abuse-gymnastics-problems-go-beyond-any-one-perso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BC225A6E2C94192A9AAB4CFE2545B" ma:contentTypeVersion="8" ma:contentTypeDescription="Create a new document." ma:contentTypeScope="" ma:versionID="107d0cbb6acacb106a8d15e61651c237">
  <xsd:schema xmlns:xsd="http://www.w3.org/2001/XMLSchema" xmlns:xs="http://www.w3.org/2001/XMLSchema" xmlns:p="http://schemas.microsoft.com/office/2006/metadata/properties" xmlns:ns3="bfa476ce-770a-4f7b-95c1-c0f31f3347b8" xmlns:ns4="77e72615-a1e4-4269-9cb2-714a018d832b" targetNamespace="http://schemas.microsoft.com/office/2006/metadata/properties" ma:root="true" ma:fieldsID="e8480d2490952f3fd1e9ae37a54846e4" ns3:_="" ns4:_="">
    <xsd:import namespace="bfa476ce-770a-4f7b-95c1-c0f31f3347b8"/>
    <xsd:import namespace="77e72615-a1e4-4269-9cb2-714a018d832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76ce-770a-4f7b-95c1-c0f31f334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15-a1e4-4269-9cb2-714a018d832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7e72615-a1e4-4269-9cb2-714a018d83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99201-1293-43FF-A1F3-31B9C3BF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76ce-770a-4f7b-95c1-c0f31f3347b8"/>
    <ds:schemaRef ds:uri="77e72615-a1e4-4269-9cb2-714a018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13466-8F79-AC4D-AA12-F7AD7EB9A6B4}">
  <ds:schemaRefs>
    <ds:schemaRef ds:uri="http://schemas.openxmlformats.org/officeDocument/2006/bibliography"/>
  </ds:schemaRefs>
</ds:datastoreItem>
</file>

<file path=customXml/itemProps3.xml><?xml version="1.0" encoding="utf-8"?>
<ds:datastoreItem xmlns:ds="http://schemas.openxmlformats.org/officeDocument/2006/customXml" ds:itemID="{7C2F6AFF-A1F5-49DB-A488-7689F49D08A2}">
  <ds:schemaRefs>
    <ds:schemaRef ds:uri="http://schemas.microsoft.com/office/2006/metadata/properties"/>
    <ds:schemaRef ds:uri="http://schemas.microsoft.com/office/infopath/2007/PartnerControls"/>
    <ds:schemaRef ds:uri="77e72615-a1e4-4269-9cb2-714a018d832b"/>
  </ds:schemaRefs>
</ds:datastoreItem>
</file>

<file path=customXml/itemProps4.xml><?xml version="1.0" encoding="utf-8"?>
<ds:datastoreItem xmlns:ds="http://schemas.openxmlformats.org/officeDocument/2006/customXml" ds:itemID="{005B199E-E669-48FF-8371-E29E31097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5436</Words>
  <Characters>37256</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at Albany</Company>
  <LinksUpToDate>false</LinksUpToDate>
  <CharactersWithSpaces>42607</CharactersWithSpaces>
  <SharedDoc>false</SharedDoc>
  <HLinks>
    <vt:vector size="174" baseType="variant">
      <vt:variant>
        <vt:i4>6029331</vt:i4>
      </vt:variant>
      <vt:variant>
        <vt:i4>84</vt:i4>
      </vt:variant>
      <vt:variant>
        <vt:i4>0</vt:i4>
      </vt:variant>
      <vt:variant>
        <vt:i4>5</vt:i4>
      </vt:variant>
      <vt:variant>
        <vt:lpwstr>http://www.culjp.org/</vt:lpwstr>
      </vt:variant>
      <vt:variant>
        <vt:lpwstr/>
      </vt:variant>
      <vt:variant>
        <vt:i4>7733348</vt:i4>
      </vt:variant>
      <vt:variant>
        <vt:i4>81</vt:i4>
      </vt:variant>
      <vt:variant>
        <vt:i4>0</vt:i4>
      </vt:variant>
      <vt:variant>
        <vt:i4>5</vt:i4>
      </vt:variant>
      <vt:variant>
        <vt:lpwstr>https://ww2.aievolution.com/lsa2001/index.cfm?do=ev.viewEv&amp;ev=8709</vt:lpwstr>
      </vt:variant>
      <vt:variant>
        <vt:lpwstr/>
      </vt:variant>
      <vt:variant>
        <vt:i4>7798904</vt:i4>
      </vt:variant>
      <vt:variant>
        <vt:i4>78</vt:i4>
      </vt:variant>
      <vt:variant>
        <vt:i4>0</vt:i4>
      </vt:variant>
      <vt:variant>
        <vt:i4>5</vt:i4>
      </vt:variant>
      <vt:variant>
        <vt:lpwstr>https://theconversation.com/who-is-born-a-us-citizen-127403</vt:lpwstr>
      </vt:variant>
      <vt:variant>
        <vt:lpwstr/>
      </vt:variant>
      <vt:variant>
        <vt:i4>7209007</vt:i4>
      </vt:variant>
      <vt:variant>
        <vt:i4>75</vt:i4>
      </vt:variant>
      <vt:variant>
        <vt:i4>0</vt:i4>
      </vt:variant>
      <vt:variant>
        <vt:i4>5</vt:i4>
      </vt:variant>
      <vt:variant>
        <vt:lpwstr>https://theconversation.com/supreme-court-expands-workplace-equality-to-lgbtq-employees-but-questions-remain-140903</vt:lpwstr>
      </vt:variant>
      <vt:variant>
        <vt:lpwstr/>
      </vt:variant>
      <vt:variant>
        <vt:i4>7209007</vt:i4>
      </vt:variant>
      <vt:variant>
        <vt:i4>72</vt:i4>
      </vt:variant>
      <vt:variant>
        <vt:i4>0</vt:i4>
      </vt:variant>
      <vt:variant>
        <vt:i4>5</vt:i4>
      </vt:variant>
      <vt:variant>
        <vt:lpwstr>https://theconversation.com/supreme-court-expands-workplace-equality-to-lgbtq-employees-but-questions-remain-140903</vt:lpwstr>
      </vt:variant>
      <vt:variant>
        <vt:lpwstr/>
      </vt:variant>
      <vt:variant>
        <vt:i4>2228342</vt:i4>
      </vt:variant>
      <vt:variant>
        <vt:i4>69</vt:i4>
      </vt:variant>
      <vt:variant>
        <vt:i4>0</vt:i4>
      </vt:variant>
      <vt:variant>
        <vt:i4>5</vt:i4>
      </vt:variant>
      <vt:variant>
        <vt:lpwstr>https://www.washingtonpost.com/politics/2021/03/04/john-geddert-killed-himself-after-being-charged-with-abuse-gymnastics-problems-go-beyond-any-one-person/</vt:lpwstr>
      </vt:variant>
      <vt:variant>
        <vt:lpwstr/>
      </vt:variant>
      <vt:variant>
        <vt:i4>1507401</vt:i4>
      </vt:variant>
      <vt:variant>
        <vt:i4>66</vt:i4>
      </vt:variant>
      <vt:variant>
        <vt:i4>0</vt:i4>
      </vt:variant>
      <vt:variant>
        <vt:i4>5</vt:i4>
      </vt:variant>
      <vt:variant>
        <vt:lpwstr>https://51-percent.castos.com/episodes/1677-texas-law-sb-8-51</vt:lpwstr>
      </vt:variant>
      <vt:variant>
        <vt:lpwstr/>
      </vt:variant>
      <vt:variant>
        <vt:i4>1114190</vt:i4>
      </vt:variant>
      <vt:variant>
        <vt:i4>63</vt:i4>
      </vt:variant>
      <vt:variant>
        <vt:i4>0</vt:i4>
      </vt:variant>
      <vt:variant>
        <vt:i4>5</vt:i4>
      </vt:variant>
      <vt:variant>
        <vt:lpwstr>https://www.washingtonpost.com/politics/2022/01/04/jan-6-civil-war-democracy/</vt:lpwstr>
      </vt:variant>
      <vt:variant>
        <vt:lpwstr/>
      </vt:variant>
      <vt:variant>
        <vt:i4>4194323</vt:i4>
      </vt:variant>
      <vt:variant>
        <vt:i4>60</vt:i4>
      </vt:variant>
      <vt:variant>
        <vt:i4>0</vt:i4>
      </vt:variant>
      <vt:variant>
        <vt:i4>5</vt:i4>
      </vt:variant>
      <vt:variant>
        <vt:lpwstr>https://www.washingtonpost.com/politics/2022/05/03/overturning-roe-what-to-know/</vt:lpwstr>
      </vt:variant>
      <vt:variant>
        <vt:lpwstr/>
      </vt:variant>
      <vt:variant>
        <vt:i4>65604</vt:i4>
      </vt:variant>
      <vt:variant>
        <vt:i4>57</vt:i4>
      </vt:variant>
      <vt:variant>
        <vt:i4>0</vt:i4>
      </vt:variant>
      <vt:variant>
        <vt:i4>5</vt:i4>
      </vt:variant>
      <vt:variant>
        <vt:lpwstr>https://www.washingtonpost.com/politics/2022/06/27/roe-dobbs-abortion-supreme-court/</vt:lpwstr>
      </vt:variant>
      <vt:variant>
        <vt:lpwstr/>
      </vt:variant>
      <vt:variant>
        <vt:i4>5242884</vt:i4>
      </vt:variant>
      <vt:variant>
        <vt:i4>54</vt:i4>
      </vt:variant>
      <vt:variant>
        <vt:i4>0</vt:i4>
      </vt:variant>
      <vt:variant>
        <vt:i4>5</vt:i4>
      </vt:variant>
      <vt:variant>
        <vt:lpwstr>https://spectrumlocalnews.com/nys/central-ny/politics/2022/10/28/experts--national-abortion-debate-won-t-engage-ny-voters</vt:lpwstr>
      </vt:variant>
      <vt:variant>
        <vt:lpwstr/>
      </vt:variant>
      <vt:variant>
        <vt:i4>2883618</vt:i4>
      </vt:variant>
      <vt:variant>
        <vt:i4>51</vt:i4>
      </vt:variant>
      <vt:variant>
        <vt:i4>0</vt:i4>
      </vt:variant>
      <vt:variant>
        <vt:i4>5</vt:i4>
      </vt:variant>
      <vt:variant>
        <vt:lpwstr>https://cnycentral.com/news/local/abortion-rights-are-a-hot-topic-as-new-yorkers-head-into-the-voting-booth</vt:lpwstr>
      </vt:variant>
      <vt:variant>
        <vt:lpwstr/>
      </vt:variant>
      <vt:variant>
        <vt:i4>6029314</vt:i4>
      </vt:variant>
      <vt:variant>
        <vt:i4>48</vt:i4>
      </vt:variant>
      <vt:variant>
        <vt:i4>0</vt:i4>
      </vt:variant>
      <vt:variant>
        <vt:i4>5</vt:i4>
      </vt:variant>
      <vt:variant>
        <vt:lpwstr>https://www.albany.edu/news/novkov-honored-with-2020-torch-award.php</vt:lpwstr>
      </vt:variant>
      <vt:variant>
        <vt:lpwstr/>
      </vt:variant>
      <vt:variant>
        <vt:i4>4718686</vt:i4>
      </vt:variant>
      <vt:variant>
        <vt:i4>45</vt:i4>
      </vt:variant>
      <vt:variant>
        <vt:i4>0</vt:i4>
      </vt:variant>
      <vt:variant>
        <vt:i4>5</vt:i4>
      </vt:variant>
      <vt:variant>
        <vt:lpwstr>http://www.bu.edu/bulawreview/novkov-decentering-marriage-rights/</vt:lpwstr>
      </vt:variant>
      <vt:variant>
        <vt:lpwstr/>
      </vt:variant>
      <vt:variant>
        <vt:i4>4063351</vt:i4>
      </vt:variant>
      <vt:variant>
        <vt:i4>42</vt:i4>
      </vt:variant>
      <vt:variant>
        <vt:i4>0</vt:i4>
      </vt:variant>
      <vt:variant>
        <vt:i4>5</vt:i4>
      </vt:variant>
      <vt:variant>
        <vt:lpwstr>https://www.rutgersuniversitypress.org/security-disarmed/9780813543604</vt:lpwstr>
      </vt:variant>
      <vt:variant>
        <vt:lpwstr/>
      </vt:variant>
      <vt:variant>
        <vt:i4>1245253</vt:i4>
      </vt:variant>
      <vt:variant>
        <vt:i4>39</vt:i4>
      </vt:variant>
      <vt:variant>
        <vt:i4>0</vt:i4>
      </vt:variant>
      <vt:variant>
        <vt:i4>5</vt:i4>
      </vt:variant>
      <vt:variant>
        <vt:lpwstr>https://www.routledge.com/Race-and-American-Political-Development/Lowndes-Novkov-Warren/p/book/9780415961530</vt:lpwstr>
      </vt:variant>
      <vt:variant>
        <vt:lpwstr/>
      </vt:variant>
      <vt:variant>
        <vt:i4>2949163</vt:i4>
      </vt:variant>
      <vt:variant>
        <vt:i4>36</vt:i4>
      </vt:variant>
      <vt:variant>
        <vt:i4>0</vt:i4>
      </vt:variant>
      <vt:variant>
        <vt:i4>5</vt:i4>
      </vt:variant>
      <vt:variant>
        <vt:lpwstr>https://www.upenn.edu/pennpress/book/15209.html</vt:lpwstr>
      </vt:variant>
      <vt:variant>
        <vt:lpwstr/>
      </vt:variant>
      <vt:variant>
        <vt:i4>1638410</vt:i4>
      </vt:variant>
      <vt:variant>
        <vt:i4>33</vt:i4>
      </vt:variant>
      <vt:variant>
        <vt:i4>0</vt:i4>
      </vt:variant>
      <vt:variant>
        <vt:i4>5</vt:i4>
      </vt:variant>
      <vt:variant>
        <vt:lpwstr>https://kansaspress.ku.edu/978-0-7006-2923-7.html</vt:lpwstr>
      </vt:variant>
      <vt:variant>
        <vt:lpwstr/>
      </vt:variant>
      <vt:variant>
        <vt:i4>327777</vt:i4>
      </vt:variant>
      <vt:variant>
        <vt:i4>30</vt:i4>
      </vt:variant>
      <vt:variant>
        <vt:i4>0</vt:i4>
      </vt:variant>
      <vt:variant>
        <vt:i4>5</vt:i4>
      </vt:variant>
      <vt:variant>
        <vt:lpwstr>https://www.press.umich.edu/17391/constituting_workers_protecting_women</vt:lpwstr>
      </vt:variant>
      <vt:variant>
        <vt:lpwstr/>
      </vt:variant>
      <vt:variant>
        <vt:i4>3211356</vt:i4>
      </vt:variant>
      <vt:variant>
        <vt:i4>27</vt:i4>
      </vt:variant>
      <vt:variant>
        <vt:i4>0</vt:i4>
      </vt:variant>
      <vt:variant>
        <vt:i4>5</vt:i4>
      </vt:variant>
      <vt:variant>
        <vt:lpwstr>https://www.press.umich.edu/94108/racial_union</vt:lpwstr>
      </vt:variant>
      <vt:variant>
        <vt:lpwstr/>
      </vt:variant>
      <vt:variant>
        <vt:i4>1114112</vt:i4>
      </vt:variant>
      <vt:variant>
        <vt:i4>24</vt:i4>
      </vt:variant>
      <vt:variant>
        <vt:i4>0</vt:i4>
      </vt:variant>
      <vt:variant>
        <vt:i4>5</vt:i4>
      </vt:variant>
      <vt:variant>
        <vt:lpwstr>https://kansaspress.ku.edu/978-0-7006-3192-6.html</vt:lpwstr>
      </vt:variant>
      <vt:variant>
        <vt:lpwstr/>
      </vt:variant>
      <vt:variant>
        <vt:i4>4194375</vt:i4>
      </vt:variant>
      <vt:variant>
        <vt:i4>21</vt:i4>
      </vt:variant>
      <vt:variant>
        <vt:i4>0</vt:i4>
      </vt:variant>
      <vt:variant>
        <vt:i4>5</vt:i4>
      </vt:variant>
      <vt:variant>
        <vt:lpwstr>https://www.byachad.org/</vt:lpwstr>
      </vt:variant>
      <vt:variant>
        <vt:lpwstr/>
      </vt:variant>
      <vt:variant>
        <vt:i4>2031705</vt:i4>
      </vt:variant>
      <vt:variant>
        <vt:i4>18</vt:i4>
      </vt:variant>
      <vt:variant>
        <vt:i4>0</vt:i4>
      </vt:variant>
      <vt:variant>
        <vt:i4>5</vt:i4>
      </vt:variant>
      <vt:variant>
        <vt:lpwstr>https://bnaisholom.albany.ny.us/</vt:lpwstr>
      </vt:variant>
      <vt:variant>
        <vt:lpwstr/>
      </vt:variant>
      <vt:variant>
        <vt:i4>2162742</vt:i4>
      </vt:variant>
      <vt:variant>
        <vt:i4>15</vt:i4>
      </vt:variant>
      <vt:variant>
        <vt:i4>0</vt:i4>
      </vt:variant>
      <vt:variant>
        <vt:i4>5</vt:i4>
      </vt:variant>
      <vt:variant>
        <vt:lpwstr>https://www.apsanet.org/statuscommitteelgbt</vt:lpwstr>
      </vt:variant>
      <vt:variant>
        <vt:lpwstr/>
      </vt:variant>
      <vt:variant>
        <vt:i4>131159</vt:i4>
      </vt:variant>
      <vt:variant>
        <vt:i4>12</vt:i4>
      </vt:variant>
      <vt:variant>
        <vt:i4>0</vt:i4>
      </vt:variant>
      <vt:variant>
        <vt:i4>5</vt:i4>
      </vt:variant>
      <vt:variant>
        <vt:lpwstr>https://www.apsanet.org/section38</vt:lpwstr>
      </vt:variant>
      <vt:variant>
        <vt:lpwstr/>
      </vt:variant>
      <vt:variant>
        <vt:i4>3997816</vt:i4>
      </vt:variant>
      <vt:variant>
        <vt:i4>9</vt:i4>
      </vt:variant>
      <vt:variant>
        <vt:i4>0</vt:i4>
      </vt:variant>
      <vt:variant>
        <vt:i4>5</vt:i4>
      </vt:variant>
      <vt:variant>
        <vt:lpwstr>http://www.wpsanet.org/</vt:lpwstr>
      </vt:variant>
      <vt:variant>
        <vt:lpwstr/>
      </vt:variant>
      <vt:variant>
        <vt:i4>3473523</vt:i4>
      </vt:variant>
      <vt:variant>
        <vt:i4>6</vt:i4>
      </vt:variant>
      <vt:variant>
        <vt:i4>0</vt:i4>
      </vt:variant>
      <vt:variant>
        <vt:i4>5</vt:i4>
      </vt:variant>
      <vt:variant>
        <vt:lpwstr>http://lawcourts.org/wordpress/</vt:lpwstr>
      </vt:variant>
      <vt:variant>
        <vt:lpwstr/>
      </vt:variant>
      <vt:variant>
        <vt:i4>983122</vt:i4>
      </vt:variant>
      <vt:variant>
        <vt:i4>3</vt:i4>
      </vt:variant>
      <vt:variant>
        <vt:i4>0</vt:i4>
      </vt:variant>
      <vt:variant>
        <vt:i4>5</vt:i4>
      </vt:variant>
      <vt:variant>
        <vt:lpwstr>https://politicalsciencenow.com/apsa-announces-the-new-editorial-team-for-the-american-political-science-review/</vt:lpwstr>
      </vt:variant>
      <vt:variant>
        <vt:lpwstr/>
      </vt:variant>
      <vt:variant>
        <vt:i4>2883682</vt:i4>
      </vt:variant>
      <vt:variant>
        <vt:i4>0</vt:i4>
      </vt:variant>
      <vt:variant>
        <vt:i4>0</vt:i4>
      </vt:variant>
      <vt:variant>
        <vt:i4>5</vt:i4>
      </vt:variant>
      <vt:variant>
        <vt:lpwstr>https://www.albany.edu/provost/awards-honors</vt:lpwstr>
      </vt:variant>
      <vt:variant>
        <vt:lpwstr>Collins-Fellows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Julie Novkov</dc:creator>
  <cp:keywords/>
  <cp:lastModifiedBy>Novkov, Julie</cp:lastModifiedBy>
  <cp:revision>2</cp:revision>
  <cp:lastPrinted>2013-05-30T18:47:00Z</cp:lastPrinted>
  <dcterms:created xsi:type="dcterms:W3CDTF">2023-07-09T20:07:00Z</dcterms:created>
  <dcterms:modified xsi:type="dcterms:W3CDTF">2023-07-09T20:07:00Z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0x010100E5ABC225A6E2C94192A9AAB4CFE2545B</vt:lpwstr>
  </property>
</Properties>
</file>