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DFF8" w14:textId="77777777" w:rsidR="00EE0A8D" w:rsidRDefault="00E24F68" w:rsidP="004518A1">
      <w:pPr>
        <w:jc w:val="center"/>
        <w:rPr>
          <w:sz w:val="24"/>
          <w:szCs w:val="24"/>
        </w:rPr>
      </w:pPr>
      <w:r>
        <w:rPr>
          <w:b/>
          <w:bCs/>
          <w:sz w:val="24"/>
          <w:szCs w:val="24"/>
        </w:rPr>
        <w:t>Introduction to Public Law</w:t>
      </w:r>
    </w:p>
    <w:p w14:paraId="41A8141F" w14:textId="77777777" w:rsidR="00EE0A8D" w:rsidRDefault="00EE0A8D" w:rsidP="004518A1">
      <w:pPr>
        <w:pStyle w:val="Heading7"/>
        <w:spacing w:line="240" w:lineRule="auto"/>
        <w:rPr>
          <w:sz w:val="24"/>
        </w:rPr>
      </w:pPr>
      <w:r>
        <w:rPr>
          <w:sz w:val="24"/>
        </w:rPr>
        <w:t xml:space="preserve">Political Science </w:t>
      </w:r>
      <w:r w:rsidR="00E24F68">
        <w:rPr>
          <w:sz w:val="24"/>
        </w:rPr>
        <w:t>3</w:t>
      </w:r>
      <w:r w:rsidR="002A6AD1">
        <w:rPr>
          <w:sz w:val="24"/>
        </w:rPr>
        <w:t>26</w:t>
      </w:r>
    </w:p>
    <w:p w14:paraId="6818B9BC" w14:textId="77777777" w:rsidR="00524E17" w:rsidRPr="00524E17" w:rsidRDefault="00CE298F" w:rsidP="00524E17">
      <w:pPr>
        <w:jc w:val="center"/>
        <w:rPr>
          <w:b/>
        </w:rPr>
      </w:pPr>
      <w:r>
        <w:rPr>
          <w:b/>
        </w:rPr>
        <w:t>Spring 2017</w:t>
      </w:r>
    </w:p>
    <w:p w14:paraId="179A3E49" w14:textId="77777777" w:rsidR="00EE0A8D" w:rsidRPr="00623A04" w:rsidRDefault="00EE0A8D" w:rsidP="004518A1">
      <w:pPr>
        <w:rPr>
          <w:sz w:val="24"/>
          <w:szCs w:val="24"/>
        </w:rPr>
      </w:pPr>
    </w:p>
    <w:p w14:paraId="135439F5" w14:textId="77777777" w:rsidR="00EE0A8D" w:rsidRPr="00623A04" w:rsidRDefault="0066213D" w:rsidP="0066213D">
      <w:pPr>
        <w:tabs>
          <w:tab w:val="left" w:pos="4680"/>
        </w:tabs>
        <w:ind w:left="-90"/>
        <w:jc w:val="center"/>
        <w:rPr>
          <w:sz w:val="24"/>
          <w:szCs w:val="24"/>
        </w:rPr>
      </w:pPr>
      <w:r w:rsidRPr="00623A04">
        <w:rPr>
          <w:sz w:val="24"/>
          <w:szCs w:val="24"/>
        </w:rPr>
        <w:t xml:space="preserve">Professor </w:t>
      </w:r>
      <w:r w:rsidR="00EE0A8D" w:rsidRPr="00623A04">
        <w:rPr>
          <w:sz w:val="24"/>
          <w:szCs w:val="24"/>
        </w:rPr>
        <w:t>Julie Novkov</w:t>
      </w:r>
    </w:p>
    <w:p w14:paraId="214031C4" w14:textId="77777777" w:rsidR="00EE0A8D" w:rsidRPr="00623A04" w:rsidRDefault="0066213D" w:rsidP="0066213D">
      <w:pPr>
        <w:tabs>
          <w:tab w:val="left" w:pos="4680"/>
        </w:tabs>
        <w:ind w:left="-90"/>
        <w:jc w:val="center"/>
        <w:rPr>
          <w:sz w:val="24"/>
          <w:szCs w:val="24"/>
        </w:rPr>
      </w:pPr>
      <w:r w:rsidRPr="00623A04">
        <w:rPr>
          <w:sz w:val="24"/>
          <w:szCs w:val="24"/>
        </w:rPr>
        <w:t xml:space="preserve">Office Hours: </w:t>
      </w:r>
      <w:r w:rsidR="00266D6E">
        <w:rPr>
          <w:sz w:val="24"/>
          <w:szCs w:val="24"/>
        </w:rPr>
        <w:t>M 9</w:t>
      </w:r>
      <w:r w:rsidR="002A6AD1">
        <w:rPr>
          <w:sz w:val="24"/>
          <w:szCs w:val="24"/>
        </w:rPr>
        <w:t xml:space="preserve"> </w:t>
      </w:r>
      <w:r w:rsidR="00223C67">
        <w:rPr>
          <w:sz w:val="24"/>
          <w:szCs w:val="24"/>
        </w:rPr>
        <w:t>A</w:t>
      </w:r>
      <w:r w:rsidR="002A6AD1">
        <w:rPr>
          <w:sz w:val="24"/>
          <w:szCs w:val="24"/>
        </w:rPr>
        <w:t>M</w:t>
      </w:r>
      <w:r w:rsidR="00266D6E">
        <w:rPr>
          <w:sz w:val="24"/>
          <w:szCs w:val="24"/>
        </w:rPr>
        <w:t xml:space="preserve"> – 12 PM</w:t>
      </w:r>
      <w:r w:rsidR="002A6AD1">
        <w:rPr>
          <w:sz w:val="24"/>
          <w:szCs w:val="24"/>
        </w:rPr>
        <w:t xml:space="preserve"> (Contact office) or by appointment</w:t>
      </w:r>
    </w:p>
    <w:p w14:paraId="36C1E3CD" w14:textId="77777777" w:rsidR="00EE0A8D" w:rsidRPr="00623A04" w:rsidRDefault="0066213D" w:rsidP="0066213D">
      <w:pPr>
        <w:tabs>
          <w:tab w:val="left" w:pos="4680"/>
        </w:tabs>
        <w:ind w:left="-90"/>
        <w:jc w:val="center"/>
        <w:rPr>
          <w:sz w:val="24"/>
          <w:szCs w:val="24"/>
        </w:rPr>
      </w:pPr>
      <w:r w:rsidRPr="00623A04">
        <w:rPr>
          <w:sz w:val="24"/>
          <w:szCs w:val="24"/>
        </w:rPr>
        <w:t xml:space="preserve">E-mail: </w:t>
      </w:r>
      <w:r w:rsidR="00E24F68">
        <w:rPr>
          <w:sz w:val="24"/>
          <w:szCs w:val="24"/>
        </w:rPr>
        <w:t>j</w:t>
      </w:r>
      <w:r w:rsidR="00EE0A8D" w:rsidRPr="00623A04">
        <w:rPr>
          <w:sz w:val="24"/>
          <w:szCs w:val="24"/>
        </w:rPr>
        <w:t>novkov@</w:t>
      </w:r>
      <w:r w:rsidR="00E24F68">
        <w:rPr>
          <w:sz w:val="24"/>
          <w:szCs w:val="24"/>
        </w:rPr>
        <w:t>albany.edu</w:t>
      </w:r>
    </w:p>
    <w:p w14:paraId="474D00C5" w14:textId="77777777" w:rsidR="00266D6E" w:rsidRPr="00623A04" w:rsidRDefault="00266D6E" w:rsidP="00266D6E">
      <w:pPr>
        <w:tabs>
          <w:tab w:val="left" w:pos="4680"/>
        </w:tabs>
        <w:ind w:left="-90"/>
        <w:jc w:val="center"/>
        <w:rPr>
          <w:sz w:val="24"/>
          <w:szCs w:val="24"/>
        </w:rPr>
      </w:pPr>
      <w:r w:rsidRPr="00623A04">
        <w:rPr>
          <w:sz w:val="24"/>
          <w:szCs w:val="24"/>
        </w:rPr>
        <w:t xml:space="preserve">Office Phone: </w:t>
      </w:r>
      <w:r>
        <w:rPr>
          <w:sz w:val="24"/>
          <w:szCs w:val="24"/>
        </w:rPr>
        <w:t>442-5256</w:t>
      </w:r>
    </w:p>
    <w:p w14:paraId="7023627A" w14:textId="77777777" w:rsidR="00EE0A8D" w:rsidRPr="00623A04" w:rsidRDefault="00EE0A8D" w:rsidP="004518A1">
      <w:pPr>
        <w:jc w:val="center"/>
        <w:rPr>
          <w:sz w:val="24"/>
          <w:szCs w:val="24"/>
        </w:rPr>
      </w:pPr>
    </w:p>
    <w:p w14:paraId="1885C527" w14:textId="77777777" w:rsidR="00EE0A8D" w:rsidRDefault="00EE0A8D" w:rsidP="004518A1">
      <w:pPr>
        <w:jc w:val="center"/>
        <w:rPr>
          <w:b/>
          <w:bCs/>
          <w:sz w:val="24"/>
          <w:szCs w:val="24"/>
        </w:rPr>
      </w:pPr>
      <w:r>
        <w:rPr>
          <w:b/>
          <w:bCs/>
          <w:sz w:val="24"/>
          <w:szCs w:val="24"/>
        </w:rPr>
        <w:t>COURSE DESCRIPTION</w:t>
      </w:r>
    </w:p>
    <w:p w14:paraId="5EE9331F" w14:textId="77777777" w:rsidR="00EE0A8D" w:rsidRDefault="00EE0A8D" w:rsidP="004518A1">
      <w:pPr>
        <w:rPr>
          <w:sz w:val="24"/>
          <w:szCs w:val="24"/>
        </w:rPr>
      </w:pPr>
    </w:p>
    <w:p w14:paraId="335B10D1" w14:textId="77777777" w:rsidR="00EE0A8D" w:rsidRDefault="00EE0A8D" w:rsidP="004518A1">
      <w:pPr>
        <w:jc w:val="both"/>
        <w:rPr>
          <w:sz w:val="24"/>
          <w:szCs w:val="24"/>
        </w:rPr>
      </w:pPr>
      <w:r>
        <w:rPr>
          <w:sz w:val="24"/>
          <w:szCs w:val="24"/>
        </w:rPr>
        <w:tab/>
        <w:t>What is law and why is it such a significant part of modern-day society and culture in the United States?</w:t>
      </w:r>
      <w:r w:rsidR="00421C7D">
        <w:rPr>
          <w:sz w:val="24"/>
          <w:szCs w:val="24"/>
        </w:rPr>
        <w:t xml:space="preserve"> </w:t>
      </w:r>
      <w:r>
        <w:rPr>
          <w:sz w:val="24"/>
          <w:szCs w:val="24"/>
        </w:rPr>
        <w:t xml:space="preserve">How does the legal system operate through its various actors – judges, lawyers, and juries – to </w:t>
      </w:r>
      <w:r w:rsidR="00ED6D8B">
        <w:rPr>
          <w:sz w:val="24"/>
          <w:szCs w:val="24"/>
        </w:rPr>
        <w:t>enable</w:t>
      </w:r>
      <w:r>
        <w:rPr>
          <w:sz w:val="24"/>
          <w:szCs w:val="24"/>
        </w:rPr>
        <w:t xml:space="preserve"> individuals to resolve disputes without resorting to violence?</w:t>
      </w:r>
      <w:r w:rsidR="00421C7D">
        <w:rPr>
          <w:sz w:val="24"/>
          <w:szCs w:val="24"/>
        </w:rPr>
        <w:t xml:space="preserve"> </w:t>
      </w:r>
      <w:r>
        <w:rPr>
          <w:sz w:val="24"/>
          <w:szCs w:val="24"/>
        </w:rPr>
        <w:t>How does the law operate to structure and control the state?</w:t>
      </w:r>
      <w:r w:rsidR="00421C7D">
        <w:rPr>
          <w:sz w:val="24"/>
          <w:szCs w:val="24"/>
        </w:rPr>
        <w:t xml:space="preserve"> </w:t>
      </w:r>
      <w:r>
        <w:rPr>
          <w:sz w:val="24"/>
          <w:szCs w:val="24"/>
        </w:rPr>
        <w:t xml:space="preserve">From where does legal power arise and what are its limits? </w:t>
      </w:r>
      <w:r w:rsidR="00AC196E">
        <w:rPr>
          <w:sz w:val="24"/>
          <w:szCs w:val="24"/>
        </w:rPr>
        <w:t>How does the law both constrain and empower subordinated individuals and groups in American politics and society?</w:t>
      </w:r>
      <w:r>
        <w:rPr>
          <w:sz w:val="24"/>
          <w:szCs w:val="24"/>
        </w:rPr>
        <w:t xml:space="preserve"> These questions and others will be the subject of this course, which provides students with a general overview of the legal system of the United States.</w:t>
      </w:r>
    </w:p>
    <w:p w14:paraId="47A0F2A0" w14:textId="77777777" w:rsidR="00EE0A8D" w:rsidRDefault="00EE0A8D" w:rsidP="004518A1">
      <w:pPr>
        <w:jc w:val="both"/>
        <w:rPr>
          <w:sz w:val="24"/>
          <w:szCs w:val="24"/>
        </w:rPr>
      </w:pPr>
      <w:r>
        <w:rPr>
          <w:sz w:val="24"/>
          <w:szCs w:val="24"/>
        </w:rPr>
        <w:tab/>
        <w:t xml:space="preserve">The course is taught on the </w:t>
      </w:r>
      <w:r w:rsidR="00494B70">
        <w:rPr>
          <w:sz w:val="24"/>
          <w:szCs w:val="24"/>
        </w:rPr>
        <w:t>3</w:t>
      </w:r>
      <w:r>
        <w:rPr>
          <w:sz w:val="24"/>
          <w:szCs w:val="24"/>
        </w:rPr>
        <w:t>00 level and is intended primarily for students who have little or no prior background in law.</w:t>
      </w:r>
      <w:r w:rsidR="00421C7D">
        <w:rPr>
          <w:sz w:val="24"/>
          <w:szCs w:val="24"/>
        </w:rPr>
        <w:t xml:space="preserve"> </w:t>
      </w:r>
      <w:r>
        <w:rPr>
          <w:sz w:val="24"/>
          <w:szCs w:val="24"/>
        </w:rPr>
        <w:t xml:space="preserve">Some students who take the course will view it as a gateway to further study about law, while others will use it simply to broaden their understanding of the legal system as one of the most significant and powerful institutions in the modern </w:t>
      </w:r>
      <w:r w:rsidR="008373A2">
        <w:rPr>
          <w:sz w:val="24"/>
          <w:szCs w:val="24"/>
        </w:rPr>
        <w:t xml:space="preserve">American </w:t>
      </w:r>
      <w:r>
        <w:rPr>
          <w:sz w:val="24"/>
          <w:szCs w:val="24"/>
        </w:rPr>
        <w:t xml:space="preserve">state. </w:t>
      </w:r>
      <w:r w:rsidR="00494B70">
        <w:rPr>
          <w:sz w:val="24"/>
          <w:szCs w:val="24"/>
        </w:rPr>
        <w:t>Regardless, all students will learn 1) to demonstrate substantive knowledge about the various players in the legal system,</w:t>
      </w:r>
      <w:r>
        <w:rPr>
          <w:sz w:val="24"/>
          <w:szCs w:val="24"/>
        </w:rPr>
        <w:t xml:space="preserve"> </w:t>
      </w:r>
      <w:r w:rsidR="00494B70">
        <w:rPr>
          <w:sz w:val="24"/>
          <w:szCs w:val="24"/>
        </w:rPr>
        <w:t xml:space="preserve">2) to think and write critically about how the law structures and channels power in American culture, politics, and society, and 3) </w:t>
      </w:r>
      <w:r w:rsidR="00AC196E">
        <w:rPr>
          <w:sz w:val="24"/>
          <w:szCs w:val="24"/>
        </w:rPr>
        <w:t>to construct and defend legal arguments effectively in oral and written form.</w:t>
      </w:r>
      <w:r w:rsidR="00421C7D">
        <w:rPr>
          <w:sz w:val="24"/>
          <w:szCs w:val="24"/>
        </w:rPr>
        <w:t xml:space="preserve"> The major group activity and associated writing assignment will also introduce students to a particular area of American law in the form of a simulation designed as a lawsuit.</w:t>
      </w:r>
    </w:p>
    <w:p w14:paraId="0488AFA8" w14:textId="77777777" w:rsidR="00EE0A8D" w:rsidRDefault="00EE0A8D" w:rsidP="004518A1">
      <w:pPr>
        <w:jc w:val="both"/>
        <w:rPr>
          <w:sz w:val="24"/>
          <w:szCs w:val="24"/>
        </w:rPr>
      </w:pPr>
      <w:r>
        <w:rPr>
          <w:sz w:val="24"/>
          <w:szCs w:val="24"/>
        </w:rPr>
        <w:tab/>
        <w:t>The course is a lecture course</w:t>
      </w:r>
      <w:r w:rsidR="00AC196E">
        <w:rPr>
          <w:sz w:val="24"/>
          <w:szCs w:val="24"/>
        </w:rPr>
        <w:t xml:space="preserve"> but will incorporate discussion</w:t>
      </w:r>
      <w:r>
        <w:rPr>
          <w:sz w:val="24"/>
          <w:szCs w:val="24"/>
        </w:rPr>
        <w:t>.</w:t>
      </w:r>
      <w:r w:rsidR="00421C7D">
        <w:rPr>
          <w:sz w:val="24"/>
          <w:szCs w:val="24"/>
        </w:rPr>
        <w:t xml:space="preserve"> </w:t>
      </w:r>
      <w:r>
        <w:rPr>
          <w:sz w:val="24"/>
          <w:szCs w:val="24"/>
        </w:rPr>
        <w:t>During the lecture times, students can expect a mixture of lecturing by the professor and discussion with the professor and other students in the class.</w:t>
      </w:r>
      <w:r w:rsidR="00421C7D">
        <w:rPr>
          <w:sz w:val="24"/>
          <w:szCs w:val="24"/>
        </w:rPr>
        <w:t xml:space="preserve"> </w:t>
      </w:r>
      <w:r>
        <w:rPr>
          <w:sz w:val="24"/>
          <w:szCs w:val="24"/>
        </w:rPr>
        <w:t>Because class discussions are an important part of the course, students will be expected to keep up with the reading and to think about it as they are doing it.</w:t>
      </w:r>
      <w:r w:rsidR="00421C7D">
        <w:rPr>
          <w:sz w:val="24"/>
          <w:szCs w:val="24"/>
        </w:rPr>
        <w:t xml:space="preserve"> </w:t>
      </w:r>
      <w:r>
        <w:rPr>
          <w:sz w:val="24"/>
          <w:szCs w:val="24"/>
        </w:rPr>
        <w:t xml:space="preserve">In addition, students will meet in smaller </w:t>
      </w:r>
      <w:r w:rsidR="00494B70">
        <w:rPr>
          <w:sz w:val="24"/>
          <w:szCs w:val="24"/>
        </w:rPr>
        <w:t>groups</w:t>
      </w:r>
      <w:r>
        <w:rPr>
          <w:sz w:val="24"/>
          <w:szCs w:val="24"/>
        </w:rPr>
        <w:t xml:space="preserve"> </w:t>
      </w:r>
      <w:r w:rsidR="00AC196E">
        <w:rPr>
          <w:sz w:val="24"/>
          <w:szCs w:val="24"/>
        </w:rPr>
        <w:t xml:space="preserve">frequently </w:t>
      </w:r>
      <w:r>
        <w:rPr>
          <w:sz w:val="24"/>
          <w:szCs w:val="24"/>
        </w:rPr>
        <w:t>to work through some of the issues presented in the lectures</w:t>
      </w:r>
      <w:r w:rsidR="00421C7D">
        <w:rPr>
          <w:sz w:val="24"/>
          <w:szCs w:val="24"/>
        </w:rPr>
        <w:t xml:space="preserve"> and to organize their work on the mock lawsuit</w:t>
      </w:r>
      <w:r>
        <w:rPr>
          <w:sz w:val="24"/>
          <w:szCs w:val="24"/>
        </w:rPr>
        <w:t>.</w:t>
      </w:r>
      <w:r w:rsidR="00421C7D">
        <w:rPr>
          <w:sz w:val="24"/>
          <w:szCs w:val="24"/>
        </w:rPr>
        <w:t xml:space="preserve"> </w:t>
      </w:r>
      <w:r w:rsidR="000923B9">
        <w:rPr>
          <w:sz w:val="24"/>
          <w:szCs w:val="24"/>
        </w:rPr>
        <w:t>Students will be expected to work independently on the</w:t>
      </w:r>
      <w:r w:rsidR="00421C7D">
        <w:rPr>
          <w:sz w:val="24"/>
          <w:szCs w:val="24"/>
        </w:rPr>
        <w:t xml:space="preserve"> mock lawsuit</w:t>
      </w:r>
      <w:r w:rsidR="000923B9">
        <w:rPr>
          <w:sz w:val="24"/>
          <w:szCs w:val="24"/>
        </w:rPr>
        <w:t xml:space="preserve"> through a Blackboard conference website.</w:t>
      </w:r>
      <w:r w:rsidR="00421C7D">
        <w:rPr>
          <w:sz w:val="24"/>
          <w:szCs w:val="24"/>
        </w:rPr>
        <w:t xml:space="preserve"> </w:t>
      </w:r>
      <w:r w:rsidR="000923B9">
        <w:rPr>
          <w:sz w:val="24"/>
          <w:szCs w:val="24"/>
        </w:rPr>
        <w:t>This sounds worse than it is; you will get plenty of help.</w:t>
      </w:r>
    </w:p>
    <w:p w14:paraId="0AC7771B" w14:textId="77777777" w:rsidR="004518A1" w:rsidRPr="00EE0A8D" w:rsidRDefault="004518A1" w:rsidP="004518A1">
      <w:pPr>
        <w:ind w:firstLine="720"/>
        <w:jc w:val="both"/>
        <w:rPr>
          <w:sz w:val="24"/>
          <w:szCs w:val="24"/>
        </w:rPr>
      </w:pPr>
      <w:r>
        <w:rPr>
          <w:i/>
          <w:sz w:val="24"/>
          <w:szCs w:val="24"/>
        </w:rPr>
        <w:t>Is this class right for me?</w:t>
      </w:r>
      <w:r w:rsidR="00421C7D">
        <w:rPr>
          <w:sz w:val="24"/>
          <w:szCs w:val="24"/>
        </w:rPr>
        <w:t xml:space="preserve"> </w:t>
      </w:r>
      <w:r>
        <w:rPr>
          <w:sz w:val="24"/>
          <w:szCs w:val="24"/>
        </w:rPr>
        <w:t xml:space="preserve">The course, while taught at the </w:t>
      </w:r>
      <w:r w:rsidR="00494B70">
        <w:rPr>
          <w:sz w:val="24"/>
          <w:szCs w:val="24"/>
        </w:rPr>
        <w:t>3</w:t>
      </w:r>
      <w:r>
        <w:rPr>
          <w:sz w:val="24"/>
          <w:szCs w:val="24"/>
        </w:rPr>
        <w:t>00 level, will involve significant reading and writing requirements.</w:t>
      </w:r>
      <w:r w:rsidR="00421C7D">
        <w:rPr>
          <w:sz w:val="24"/>
          <w:szCs w:val="24"/>
        </w:rPr>
        <w:t xml:space="preserve"> </w:t>
      </w:r>
      <w:r>
        <w:rPr>
          <w:sz w:val="24"/>
          <w:szCs w:val="24"/>
        </w:rPr>
        <w:t xml:space="preserve">You will be expected to complete all of the reading and to attend all of the </w:t>
      </w:r>
      <w:r w:rsidR="00BA37A1">
        <w:rPr>
          <w:sz w:val="24"/>
          <w:szCs w:val="24"/>
        </w:rPr>
        <w:t>lectures</w:t>
      </w:r>
      <w:r w:rsidR="00421C7D">
        <w:rPr>
          <w:sz w:val="24"/>
          <w:szCs w:val="24"/>
        </w:rPr>
        <w:t>; you will also be expected to participate actively in the mock lawsuit</w:t>
      </w:r>
      <w:r>
        <w:rPr>
          <w:sz w:val="24"/>
          <w:szCs w:val="24"/>
        </w:rPr>
        <w:t>.</w:t>
      </w:r>
      <w:r w:rsidR="00421C7D">
        <w:rPr>
          <w:sz w:val="24"/>
          <w:szCs w:val="24"/>
        </w:rPr>
        <w:t xml:space="preserve"> </w:t>
      </w:r>
      <w:r>
        <w:rPr>
          <w:sz w:val="24"/>
          <w:szCs w:val="24"/>
        </w:rPr>
        <w:t xml:space="preserve">Students </w:t>
      </w:r>
      <w:r w:rsidR="00EE0A8D">
        <w:rPr>
          <w:sz w:val="24"/>
          <w:szCs w:val="24"/>
        </w:rPr>
        <w:t>who have tried in the past</w:t>
      </w:r>
      <w:r>
        <w:rPr>
          <w:sz w:val="24"/>
          <w:szCs w:val="24"/>
        </w:rPr>
        <w:t xml:space="preserve"> to get by through either doing the reading or coming to lectures have traditionally been unhappy with their final grades.</w:t>
      </w:r>
      <w:r w:rsidR="00421C7D">
        <w:rPr>
          <w:sz w:val="24"/>
          <w:szCs w:val="24"/>
        </w:rPr>
        <w:t xml:space="preserve"> </w:t>
      </w:r>
      <w:r w:rsidR="00EE0A8D">
        <w:rPr>
          <w:sz w:val="24"/>
          <w:szCs w:val="24"/>
        </w:rPr>
        <w:t>The course demands a lot, but delivers a lot in return, in proportion to the effort you put into it.</w:t>
      </w:r>
      <w:r w:rsidR="00421C7D">
        <w:rPr>
          <w:sz w:val="24"/>
          <w:szCs w:val="24"/>
        </w:rPr>
        <w:t xml:space="preserve"> </w:t>
      </w:r>
      <w:r w:rsidR="00EE0A8D">
        <w:rPr>
          <w:sz w:val="24"/>
          <w:szCs w:val="24"/>
        </w:rPr>
        <w:t xml:space="preserve">That being said, </w:t>
      </w:r>
      <w:r w:rsidR="00EE0A8D">
        <w:rPr>
          <w:i/>
          <w:sz w:val="24"/>
          <w:szCs w:val="24"/>
        </w:rPr>
        <w:t>effort alone</w:t>
      </w:r>
      <w:r w:rsidR="00EE0A8D">
        <w:rPr>
          <w:sz w:val="24"/>
          <w:szCs w:val="24"/>
        </w:rPr>
        <w:t xml:space="preserve"> will not get you an A.</w:t>
      </w:r>
      <w:r w:rsidR="00421C7D">
        <w:rPr>
          <w:sz w:val="24"/>
          <w:szCs w:val="24"/>
        </w:rPr>
        <w:t xml:space="preserve"> </w:t>
      </w:r>
      <w:r w:rsidR="00EE0A8D">
        <w:rPr>
          <w:sz w:val="24"/>
          <w:szCs w:val="24"/>
        </w:rPr>
        <w:t>Only outstanding performances on the various assignments will get you into the A range for this course.</w:t>
      </w:r>
      <w:r w:rsidR="00421C7D">
        <w:rPr>
          <w:sz w:val="24"/>
          <w:szCs w:val="24"/>
        </w:rPr>
        <w:t xml:space="preserve"> </w:t>
      </w:r>
      <w:r w:rsidR="00EE0A8D">
        <w:rPr>
          <w:sz w:val="24"/>
          <w:szCs w:val="24"/>
        </w:rPr>
        <w:t xml:space="preserve">Of course, effort is not irrelevant </w:t>
      </w:r>
      <w:r w:rsidR="00996E25">
        <w:rPr>
          <w:sz w:val="24"/>
          <w:szCs w:val="24"/>
        </w:rPr>
        <w:t xml:space="preserve">in </w:t>
      </w:r>
      <w:r w:rsidR="00124AFD">
        <w:rPr>
          <w:sz w:val="24"/>
          <w:szCs w:val="24"/>
        </w:rPr>
        <w:t>establishing</w:t>
      </w:r>
      <w:r w:rsidR="00EE0A8D">
        <w:rPr>
          <w:sz w:val="24"/>
          <w:szCs w:val="24"/>
        </w:rPr>
        <w:t xml:space="preserve"> outstanding performance!</w:t>
      </w:r>
    </w:p>
    <w:p w14:paraId="21310DB1" w14:textId="77777777" w:rsidR="00EE0A8D" w:rsidRDefault="00EE0A8D" w:rsidP="004518A1">
      <w:pPr>
        <w:rPr>
          <w:sz w:val="24"/>
          <w:szCs w:val="24"/>
        </w:rPr>
      </w:pPr>
    </w:p>
    <w:p w14:paraId="71E712B1" w14:textId="77777777" w:rsidR="00EE0A8D" w:rsidRDefault="00EE0A8D" w:rsidP="004518A1">
      <w:pPr>
        <w:jc w:val="center"/>
        <w:rPr>
          <w:b/>
          <w:bCs/>
          <w:sz w:val="24"/>
          <w:szCs w:val="24"/>
        </w:rPr>
      </w:pPr>
      <w:r>
        <w:rPr>
          <w:b/>
          <w:bCs/>
          <w:sz w:val="24"/>
          <w:szCs w:val="24"/>
        </w:rPr>
        <w:t>COURSE REQUIREMENTS</w:t>
      </w:r>
    </w:p>
    <w:p w14:paraId="48C516DF" w14:textId="77777777" w:rsidR="00EE0A8D" w:rsidRDefault="00EE0A8D" w:rsidP="004518A1">
      <w:pPr>
        <w:rPr>
          <w:sz w:val="24"/>
          <w:szCs w:val="24"/>
        </w:rPr>
      </w:pPr>
    </w:p>
    <w:p w14:paraId="4C0B4B8B" w14:textId="77777777" w:rsidR="00EE0A8D" w:rsidRDefault="00EE0A8D" w:rsidP="004518A1">
      <w:pPr>
        <w:tabs>
          <w:tab w:val="left" w:pos="-720"/>
        </w:tabs>
        <w:suppressAutoHyphens/>
        <w:jc w:val="both"/>
        <w:rPr>
          <w:spacing w:val="-3"/>
          <w:sz w:val="24"/>
          <w:szCs w:val="24"/>
        </w:rPr>
      </w:pPr>
      <w:r>
        <w:rPr>
          <w:spacing w:val="-3"/>
          <w:sz w:val="24"/>
          <w:szCs w:val="24"/>
        </w:rPr>
        <w:tab/>
        <w:t xml:space="preserve">Students will be expected to attend </w:t>
      </w:r>
      <w:r w:rsidR="00494B70">
        <w:rPr>
          <w:spacing w:val="-3"/>
          <w:sz w:val="24"/>
          <w:szCs w:val="24"/>
        </w:rPr>
        <w:t>all lectures</w:t>
      </w:r>
      <w:r>
        <w:rPr>
          <w:spacing w:val="-3"/>
          <w:sz w:val="24"/>
          <w:szCs w:val="24"/>
        </w:rPr>
        <w:t>.</w:t>
      </w:r>
      <w:r w:rsidR="00421C7D">
        <w:rPr>
          <w:spacing w:val="-3"/>
          <w:sz w:val="24"/>
          <w:szCs w:val="24"/>
        </w:rPr>
        <w:t xml:space="preserve"> </w:t>
      </w:r>
      <w:r>
        <w:rPr>
          <w:spacing w:val="-3"/>
          <w:sz w:val="24"/>
          <w:szCs w:val="24"/>
        </w:rPr>
        <w:t>Performance in discussions taking place during the lectures is not a formal requirement in the course.</w:t>
      </w:r>
      <w:r w:rsidR="00421C7D">
        <w:rPr>
          <w:spacing w:val="-3"/>
          <w:sz w:val="24"/>
          <w:szCs w:val="24"/>
        </w:rPr>
        <w:t xml:space="preserve"> </w:t>
      </w:r>
      <w:r>
        <w:rPr>
          <w:spacing w:val="-3"/>
          <w:sz w:val="24"/>
          <w:szCs w:val="24"/>
        </w:rPr>
        <w:t xml:space="preserve">Nonetheless, constructive, informed, respectful </w:t>
      </w:r>
      <w:r>
        <w:rPr>
          <w:spacing w:val="-3"/>
          <w:sz w:val="24"/>
          <w:szCs w:val="24"/>
        </w:rPr>
        <w:lastRenderedPageBreak/>
        <w:t>participation that contributes directly to conversations about the course material will raise borderline grades; consistently disruptive participati</w:t>
      </w:r>
      <w:r w:rsidR="008373A2">
        <w:rPr>
          <w:spacing w:val="-3"/>
          <w:sz w:val="24"/>
          <w:szCs w:val="24"/>
        </w:rPr>
        <w:t>on may result in lower grades</w:t>
      </w:r>
      <w:r>
        <w:rPr>
          <w:spacing w:val="-3"/>
          <w:sz w:val="24"/>
          <w:szCs w:val="24"/>
        </w:rPr>
        <w:t>.</w:t>
      </w:r>
    </w:p>
    <w:p w14:paraId="685DE7DD" w14:textId="77777777" w:rsidR="00DA28B5" w:rsidRDefault="00EE0A8D" w:rsidP="004518A1">
      <w:pPr>
        <w:tabs>
          <w:tab w:val="left" w:pos="-720"/>
        </w:tabs>
        <w:suppressAutoHyphens/>
        <w:jc w:val="both"/>
        <w:rPr>
          <w:spacing w:val="-3"/>
          <w:sz w:val="24"/>
          <w:szCs w:val="24"/>
        </w:rPr>
      </w:pPr>
      <w:r>
        <w:rPr>
          <w:spacing w:val="-3"/>
          <w:sz w:val="24"/>
          <w:szCs w:val="24"/>
        </w:rPr>
        <w:tab/>
      </w:r>
      <w:r w:rsidR="00DA28B5">
        <w:rPr>
          <w:spacing w:val="-3"/>
          <w:sz w:val="24"/>
          <w:szCs w:val="24"/>
        </w:rPr>
        <w:t xml:space="preserve">In order to </w:t>
      </w:r>
      <w:r w:rsidR="00ED6D8B">
        <w:rPr>
          <w:spacing w:val="-3"/>
          <w:sz w:val="24"/>
          <w:szCs w:val="24"/>
        </w:rPr>
        <w:t xml:space="preserve">help students to </w:t>
      </w:r>
      <w:r w:rsidR="00DA28B5">
        <w:rPr>
          <w:spacing w:val="-3"/>
          <w:sz w:val="24"/>
          <w:szCs w:val="24"/>
        </w:rPr>
        <w:t>understand better the operation of the legal system, the course incorporates a simulation of a legal dispute.</w:t>
      </w:r>
      <w:r w:rsidR="00421C7D">
        <w:rPr>
          <w:spacing w:val="-3"/>
          <w:sz w:val="24"/>
          <w:szCs w:val="24"/>
        </w:rPr>
        <w:t xml:space="preserve"> </w:t>
      </w:r>
      <w:r w:rsidR="00DA28B5">
        <w:rPr>
          <w:spacing w:val="-3"/>
          <w:sz w:val="24"/>
          <w:szCs w:val="24"/>
        </w:rPr>
        <w:t>All students will choose to be lawyers or judges; the lawyers will represent either the plaintiff or the defendant in the dispute.</w:t>
      </w:r>
      <w:r w:rsidR="00421C7D">
        <w:rPr>
          <w:spacing w:val="-3"/>
          <w:sz w:val="24"/>
          <w:szCs w:val="24"/>
        </w:rPr>
        <w:t xml:space="preserve"> </w:t>
      </w:r>
      <w:r w:rsidR="00DA28B5">
        <w:rPr>
          <w:spacing w:val="-3"/>
          <w:sz w:val="24"/>
          <w:szCs w:val="24"/>
        </w:rPr>
        <w:t>The judges will manage negotiations between plaintiffs and defendants and will either approve settlements or conduct trials and write opinions adjudicating their case</w:t>
      </w:r>
      <w:r w:rsidR="00ED6D8B">
        <w:rPr>
          <w:spacing w:val="-3"/>
          <w:sz w:val="24"/>
          <w:szCs w:val="24"/>
        </w:rPr>
        <w:t>s</w:t>
      </w:r>
      <w:r w:rsidR="00DA28B5">
        <w:rPr>
          <w:spacing w:val="-3"/>
          <w:sz w:val="24"/>
          <w:szCs w:val="24"/>
        </w:rPr>
        <w:t>.</w:t>
      </w:r>
      <w:r w:rsidR="00421C7D">
        <w:rPr>
          <w:spacing w:val="-3"/>
          <w:sz w:val="24"/>
          <w:szCs w:val="24"/>
        </w:rPr>
        <w:t xml:space="preserve"> </w:t>
      </w:r>
      <w:r w:rsidR="00ED6D8B">
        <w:rPr>
          <w:spacing w:val="-3"/>
          <w:sz w:val="24"/>
          <w:szCs w:val="24"/>
        </w:rPr>
        <w:t xml:space="preserve">Most of this work will take place through Blackboard discussion boards, though </w:t>
      </w:r>
      <w:r w:rsidR="00421C7D">
        <w:rPr>
          <w:spacing w:val="-3"/>
          <w:sz w:val="24"/>
          <w:szCs w:val="24"/>
        </w:rPr>
        <w:t>some</w:t>
      </w:r>
      <w:r w:rsidR="00ED6D8B">
        <w:rPr>
          <w:spacing w:val="-3"/>
          <w:sz w:val="24"/>
          <w:szCs w:val="24"/>
        </w:rPr>
        <w:t xml:space="preserve"> class session</w:t>
      </w:r>
      <w:r w:rsidR="00494B70">
        <w:rPr>
          <w:spacing w:val="-3"/>
          <w:sz w:val="24"/>
          <w:szCs w:val="24"/>
        </w:rPr>
        <w:t>s</w:t>
      </w:r>
      <w:r w:rsidR="00ED6D8B">
        <w:rPr>
          <w:spacing w:val="-3"/>
          <w:sz w:val="24"/>
          <w:szCs w:val="24"/>
        </w:rPr>
        <w:t xml:space="preserve"> will be devoted to </w:t>
      </w:r>
      <w:r w:rsidR="00494B70">
        <w:rPr>
          <w:spacing w:val="-3"/>
          <w:sz w:val="24"/>
          <w:szCs w:val="24"/>
        </w:rPr>
        <w:t>the simulation</w:t>
      </w:r>
      <w:r w:rsidR="00ED6D8B">
        <w:rPr>
          <w:spacing w:val="-3"/>
          <w:sz w:val="24"/>
          <w:szCs w:val="24"/>
        </w:rPr>
        <w:t>.</w:t>
      </w:r>
      <w:r w:rsidR="00421C7D">
        <w:rPr>
          <w:spacing w:val="-3"/>
          <w:sz w:val="24"/>
          <w:szCs w:val="24"/>
        </w:rPr>
        <w:t xml:space="preserve"> Failure to participate in the simulation either in class or through Blackboard will have a highly negative impact on a student’s final grade.</w:t>
      </w:r>
    </w:p>
    <w:p w14:paraId="7594F75A" w14:textId="77777777" w:rsidR="00DA28B5" w:rsidRDefault="00DA28B5" w:rsidP="004518A1">
      <w:pPr>
        <w:tabs>
          <w:tab w:val="left" w:pos="-720"/>
        </w:tabs>
        <w:suppressAutoHyphens/>
        <w:jc w:val="both"/>
        <w:rPr>
          <w:spacing w:val="-3"/>
          <w:sz w:val="24"/>
          <w:szCs w:val="24"/>
        </w:rPr>
      </w:pPr>
      <w:r>
        <w:rPr>
          <w:spacing w:val="-3"/>
          <w:sz w:val="24"/>
          <w:szCs w:val="24"/>
        </w:rPr>
        <w:tab/>
      </w:r>
      <w:r w:rsidR="00EE0A8D">
        <w:rPr>
          <w:spacing w:val="-3"/>
          <w:sz w:val="24"/>
          <w:szCs w:val="24"/>
        </w:rPr>
        <w:t>The course has one major writing assignment</w:t>
      </w:r>
      <w:r w:rsidR="00ED6D8B">
        <w:rPr>
          <w:spacing w:val="-3"/>
          <w:sz w:val="24"/>
          <w:szCs w:val="24"/>
        </w:rPr>
        <w:t xml:space="preserve"> connected with the simulation</w:t>
      </w:r>
      <w:r w:rsidR="00EE0A8D">
        <w:rPr>
          <w:spacing w:val="-3"/>
          <w:sz w:val="24"/>
          <w:szCs w:val="24"/>
        </w:rPr>
        <w:t>.</w:t>
      </w:r>
      <w:r w:rsidR="00421C7D">
        <w:rPr>
          <w:spacing w:val="-3"/>
          <w:sz w:val="24"/>
          <w:szCs w:val="24"/>
        </w:rPr>
        <w:t xml:space="preserve"> </w:t>
      </w:r>
      <w:r w:rsidR="00EE0A8D">
        <w:rPr>
          <w:spacing w:val="-3"/>
          <w:sz w:val="24"/>
          <w:szCs w:val="24"/>
        </w:rPr>
        <w:t>The writing assignment involves a hypothetical case that will be made available later in the term.</w:t>
      </w:r>
      <w:r w:rsidR="00421C7D">
        <w:rPr>
          <w:spacing w:val="-3"/>
          <w:sz w:val="24"/>
          <w:szCs w:val="24"/>
        </w:rPr>
        <w:t xml:space="preserve"> </w:t>
      </w:r>
      <w:r w:rsidR="00EE0A8D">
        <w:rPr>
          <w:spacing w:val="-3"/>
          <w:sz w:val="24"/>
          <w:szCs w:val="24"/>
        </w:rPr>
        <w:t xml:space="preserve">Students will be asked to </w:t>
      </w:r>
      <w:r>
        <w:rPr>
          <w:spacing w:val="-3"/>
          <w:sz w:val="24"/>
          <w:szCs w:val="24"/>
        </w:rPr>
        <w:t>write complaints, responses, or memoranda outlining settlements or judgments</w:t>
      </w:r>
      <w:r w:rsidR="00EE0A8D">
        <w:rPr>
          <w:spacing w:val="-3"/>
          <w:sz w:val="24"/>
          <w:szCs w:val="24"/>
        </w:rPr>
        <w:t>.</w:t>
      </w:r>
      <w:r w:rsidR="00421C7D">
        <w:rPr>
          <w:spacing w:val="-3"/>
          <w:sz w:val="24"/>
          <w:szCs w:val="24"/>
        </w:rPr>
        <w:t xml:space="preserve"> </w:t>
      </w:r>
      <w:r w:rsidR="00EE0A8D">
        <w:rPr>
          <w:spacing w:val="-3"/>
          <w:sz w:val="24"/>
          <w:szCs w:val="24"/>
        </w:rPr>
        <w:t>All students will write rough drafts, which will be</w:t>
      </w:r>
      <w:r w:rsidR="00CC03D1">
        <w:rPr>
          <w:spacing w:val="-3"/>
          <w:sz w:val="24"/>
          <w:szCs w:val="24"/>
        </w:rPr>
        <w:t xml:space="preserve"> evaluated by the instructors.</w:t>
      </w:r>
      <w:r w:rsidR="00421C7D">
        <w:rPr>
          <w:spacing w:val="-3"/>
          <w:sz w:val="24"/>
          <w:szCs w:val="24"/>
        </w:rPr>
        <w:t xml:space="preserve"> </w:t>
      </w:r>
      <w:r w:rsidR="00EE0A8D">
        <w:rPr>
          <w:spacing w:val="-3"/>
          <w:sz w:val="24"/>
          <w:szCs w:val="24"/>
        </w:rPr>
        <w:t xml:space="preserve">These papers will most likely range between eight </w:t>
      </w:r>
      <w:r w:rsidR="008373A2">
        <w:rPr>
          <w:spacing w:val="-3"/>
          <w:sz w:val="24"/>
          <w:szCs w:val="24"/>
        </w:rPr>
        <w:t xml:space="preserve">and ten pages. Students may then revise the rough draft or keep the grade they received. </w:t>
      </w:r>
      <w:r w:rsidR="00EE0A8D">
        <w:rPr>
          <w:spacing w:val="-3"/>
          <w:sz w:val="24"/>
          <w:szCs w:val="24"/>
        </w:rPr>
        <w:t xml:space="preserve">The writing </w:t>
      </w:r>
      <w:r w:rsidR="00CC03D1">
        <w:rPr>
          <w:spacing w:val="-3"/>
          <w:sz w:val="24"/>
          <w:szCs w:val="24"/>
        </w:rPr>
        <w:t>component of the course (draft</w:t>
      </w:r>
      <w:r w:rsidR="00EE0A8D">
        <w:rPr>
          <w:spacing w:val="-3"/>
          <w:sz w:val="24"/>
          <w:szCs w:val="24"/>
        </w:rPr>
        <w:t xml:space="preserve"> </w:t>
      </w:r>
      <w:r>
        <w:rPr>
          <w:spacing w:val="-3"/>
          <w:sz w:val="24"/>
          <w:szCs w:val="24"/>
        </w:rPr>
        <w:t>and final paper) will comprise 3</w:t>
      </w:r>
      <w:r w:rsidR="0093040D">
        <w:rPr>
          <w:spacing w:val="-3"/>
          <w:sz w:val="24"/>
          <w:szCs w:val="24"/>
        </w:rPr>
        <w:t>5</w:t>
      </w:r>
      <w:r w:rsidR="00EE0A8D">
        <w:rPr>
          <w:spacing w:val="-3"/>
          <w:sz w:val="24"/>
          <w:szCs w:val="24"/>
        </w:rPr>
        <w:t>% of your grade for the course.</w:t>
      </w:r>
    </w:p>
    <w:p w14:paraId="6EE23160" w14:textId="77777777" w:rsidR="00EE0A8D" w:rsidRDefault="00EE0A8D" w:rsidP="004518A1">
      <w:pPr>
        <w:tabs>
          <w:tab w:val="left" w:pos="-720"/>
        </w:tabs>
        <w:suppressAutoHyphens/>
        <w:jc w:val="both"/>
        <w:rPr>
          <w:spacing w:val="-3"/>
          <w:sz w:val="24"/>
          <w:szCs w:val="24"/>
        </w:rPr>
      </w:pPr>
      <w:r>
        <w:rPr>
          <w:spacing w:val="-3"/>
          <w:sz w:val="24"/>
          <w:szCs w:val="24"/>
        </w:rPr>
        <w:tab/>
        <w:t>Students wi</w:t>
      </w:r>
      <w:r w:rsidR="00C52819">
        <w:rPr>
          <w:spacing w:val="-3"/>
          <w:sz w:val="24"/>
          <w:szCs w:val="24"/>
        </w:rPr>
        <w:t xml:space="preserve">ll also take </w:t>
      </w:r>
      <w:r w:rsidR="00421C7D">
        <w:rPr>
          <w:spacing w:val="-3"/>
          <w:sz w:val="24"/>
          <w:szCs w:val="24"/>
        </w:rPr>
        <w:t>four</w:t>
      </w:r>
      <w:r w:rsidR="00C52819">
        <w:rPr>
          <w:spacing w:val="-3"/>
          <w:sz w:val="24"/>
          <w:szCs w:val="24"/>
        </w:rPr>
        <w:t xml:space="preserve"> examinations:</w:t>
      </w:r>
      <w:r>
        <w:rPr>
          <w:spacing w:val="-3"/>
          <w:sz w:val="24"/>
          <w:szCs w:val="24"/>
        </w:rPr>
        <w:t xml:space="preserve"> </w:t>
      </w:r>
      <w:r w:rsidR="00421C7D">
        <w:rPr>
          <w:spacing w:val="-3"/>
          <w:sz w:val="24"/>
          <w:szCs w:val="24"/>
        </w:rPr>
        <w:t xml:space="preserve">three quizzes </w:t>
      </w:r>
      <w:r>
        <w:rPr>
          <w:spacing w:val="-3"/>
          <w:sz w:val="24"/>
          <w:szCs w:val="24"/>
        </w:rPr>
        <w:t xml:space="preserve">during the </w:t>
      </w:r>
      <w:r w:rsidR="00494B70">
        <w:rPr>
          <w:spacing w:val="-3"/>
          <w:sz w:val="24"/>
          <w:szCs w:val="24"/>
        </w:rPr>
        <w:t>semester</w:t>
      </w:r>
      <w:r>
        <w:rPr>
          <w:spacing w:val="-3"/>
          <w:sz w:val="24"/>
          <w:szCs w:val="24"/>
        </w:rPr>
        <w:t xml:space="preserve"> and a final examination at the end of the </w:t>
      </w:r>
      <w:r w:rsidR="00494B70">
        <w:rPr>
          <w:spacing w:val="-3"/>
          <w:sz w:val="24"/>
          <w:szCs w:val="24"/>
        </w:rPr>
        <w:t>semester</w:t>
      </w:r>
      <w:r>
        <w:rPr>
          <w:spacing w:val="-3"/>
          <w:sz w:val="24"/>
          <w:szCs w:val="24"/>
        </w:rPr>
        <w:t>.</w:t>
      </w:r>
      <w:r w:rsidR="00421C7D">
        <w:rPr>
          <w:spacing w:val="-3"/>
          <w:sz w:val="24"/>
          <w:szCs w:val="24"/>
        </w:rPr>
        <w:t xml:space="preserve"> </w:t>
      </w:r>
      <w:r>
        <w:rPr>
          <w:spacing w:val="-3"/>
          <w:sz w:val="24"/>
          <w:szCs w:val="24"/>
        </w:rPr>
        <w:t xml:space="preserve">Professor Novkov will discuss the format and expectations for these tests </w:t>
      </w:r>
      <w:r w:rsidR="00421C7D">
        <w:rPr>
          <w:spacing w:val="-3"/>
          <w:sz w:val="24"/>
          <w:szCs w:val="24"/>
        </w:rPr>
        <w:t>as they approach, but the quiz formats will be uniform across the term</w:t>
      </w:r>
      <w:r>
        <w:rPr>
          <w:spacing w:val="-3"/>
          <w:sz w:val="24"/>
          <w:szCs w:val="24"/>
        </w:rPr>
        <w:t>.</w:t>
      </w:r>
    </w:p>
    <w:p w14:paraId="768D2F7A" w14:textId="77777777" w:rsidR="00EE0A8D" w:rsidRDefault="00EE0A8D" w:rsidP="004518A1">
      <w:pPr>
        <w:tabs>
          <w:tab w:val="left" w:pos="-720"/>
        </w:tabs>
        <w:suppressAutoHyphens/>
        <w:jc w:val="both"/>
        <w:rPr>
          <w:spacing w:val="-3"/>
          <w:sz w:val="24"/>
          <w:szCs w:val="24"/>
        </w:rPr>
      </w:pPr>
      <w:r>
        <w:rPr>
          <w:spacing w:val="-3"/>
          <w:sz w:val="24"/>
          <w:szCs w:val="24"/>
        </w:rPr>
        <w:tab/>
      </w:r>
      <w:r w:rsidR="00494B70">
        <w:rPr>
          <w:spacing w:val="-3"/>
          <w:sz w:val="24"/>
          <w:szCs w:val="24"/>
        </w:rPr>
        <w:t>You must</w:t>
      </w:r>
      <w:r>
        <w:rPr>
          <w:spacing w:val="-3"/>
          <w:sz w:val="24"/>
          <w:szCs w:val="24"/>
        </w:rPr>
        <w:t xml:space="preserve"> keep up with the reading throughout the term.</w:t>
      </w:r>
      <w:r w:rsidR="00421C7D">
        <w:rPr>
          <w:spacing w:val="-3"/>
          <w:sz w:val="24"/>
          <w:szCs w:val="24"/>
        </w:rPr>
        <w:t xml:space="preserve"> </w:t>
      </w:r>
      <w:r>
        <w:rPr>
          <w:spacing w:val="-3"/>
          <w:sz w:val="24"/>
          <w:szCs w:val="24"/>
        </w:rPr>
        <w:t xml:space="preserve">If it becomes apparent that some students are not fulfilling this obligation, the professor </w:t>
      </w:r>
      <w:r w:rsidR="00494B70">
        <w:rPr>
          <w:spacing w:val="-3"/>
          <w:sz w:val="24"/>
          <w:szCs w:val="24"/>
        </w:rPr>
        <w:t>reserves</w:t>
      </w:r>
      <w:r>
        <w:rPr>
          <w:spacing w:val="-3"/>
          <w:sz w:val="24"/>
          <w:szCs w:val="24"/>
        </w:rPr>
        <w:t xml:space="preserve"> the right to administer up to three unannounced quizzes on the readings.</w:t>
      </w:r>
      <w:r w:rsidR="00421C7D">
        <w:rPr>
          <w:spacing w:val="-3"/>
          <w:sz w:val="24"/>
          <w:szCs w:val="24"/>
        </w:rPr>
        <w:t xml:space="preserve"> </w:t>
      </w:r>
      <w:r>
        <w:rPr>
          <w:spacing w:val="-3"/>
          <w:sz w:val="24"/>
          <w:szCs w:val="24"/>
        </w:rPr>
        <w:t xml:space="preserve">The quizzes could take place </w:t>
      </w:r>
      <w:r w:rsidR="00494B70">
        <w:rPr>
          <w:i/>
          <w:iCs/>
          <w:spacing w:val="-3"/>
          <w:sz w:val="24"/>
          <w:szCs w:val="24"/>
        </w:rPr>
        <w:t>on any day</w:t>
      </w:r>
      <w:r>
        <w:rPr>
          <w:spacing w:val="-3"/>
          <w:sz w:val="24"/>
          <w:szCs w:val="24"/>
        </w:rPr>
        <w:t>, and no make-ups will be permitted without a documented medical excuse.</w:t>
      </w:r>
      <w:r w:rsidR="00421C7D">
        <w:rPr>
          <w:spacing w:val="-3"/>
          <w:sz w:val="24"/>
          <w:szCs w:val="24"/>
        </w:rPr>
        <w:t xml:space="preserve"> </w:t>
      </w:r>
      <w:r>
        <w:rPr>
          <w:spacing w:val="-3"/>
          <w:sz w:val="24"/>
          <w:szCs w:val="24"/>
        </w:rPr>
        <w:t>If these quizzes take place, each will constitute 5% of your grade, which will come proportionally from the allocations for the other assignments.</w:t>
      </w:r>
    </w:p>
    <w:p w14:paraId="2163420D" w14:textId="77777777" w:rsidR="00EE0A8D" w:rsidRDefault="00EE0A8D" w:rsidP="004518A1">
      <w:pPr>
        <w:tabs>
          <w:tab w:val="left" w:pos="-720"/>
        </w:tabs>
        <w:suppressAutoHyphens/>
        <w:jc w:val="both"/>
        <w:rPr>
          <w:spacing w:val="-3"/>
          <w:sz w:val="24"/>
          <w:szCs w:val="24"/>
        </w:rPr>
      </w:pPr>
      <w:r>
        <w:rPr>
          <w:spacing w:val="-3"/>
          <w:sz w:val="24"/>
          <w:szCs w:val="24"/>
        </w:rPr>
        <w:tab/>
        <w:t>The allocation of weight for your various obligations is as follows:</w:t>
      </w:r>
    </w:p>
    <w:p w14:paraId="77E9A165" w14:textId="77777777" w:rsidR="00EE0A8D" w:rsidRDefault="00EE0A8D" w:rsidP="004518A1">
      <w:pPr>
        <w:tabs>
          <w:tab w:val="left" w:pos="-720"/>
        </w:tabs>
        <w:suppressAutoHyphens/>
        <w:jc w:val="both"/>
        <w:rPr>
          <w:spacing w:val="-3"/>
          <w:sz w:val="24"/>
          <w:szCs w:val="24"/>
        </w:rPr>
      </w:pPr>
    </w:p>
    <w:p w14:paraId="58E19421" w14:textId="77777777" w:rsidR="00524E17" w:rsidRDefault="00524E17" w:rsidP="004518A1">
      <w:pPr>
        <w:pStyle w:val="Heading4"/>
        <w:rPr>
          <w:sz w:val="24"/>
        </w:rPr>
        <w:sectPr w:rsidR="00524E17" w:rsidSect="00EB2662">
          <w:footerReference w:type="default" r:id="rId8"/>
          <w:footerReference w:type="first" r:id="rId9"/>
          <w:pgSz w:w="12240" w:h="15840"/>
          <w:pgMar w:top="1440" w:right="1080" w:bottom="1440" w:left="1080" w:header="720" w:footer="720" w:gutter="0"/>
          <w:cols w:space="720"/>
          <w:titlePg/>
          <w:docGrid w:linePitch="272"/>
        </w:sectPr>
      </w:pPr>
    </w:p>
    <w:p w14:paraId="60FC9A51" w14:textId="77777777" w:rsidR="00EE0A8D" w:rsidRDefault="00EE0A8D" w:rsidP="00524E17">
      <w:pPr>
        <w:pStyle w:val="Heading4"/>
        <w:ind w:left="0"/>
        <w:rPr>
          <w:sz w:val="24"/>
        </w:rPr>
      </w:pPr>
      <w:r>
        <w:rPr>
          <w:sz w:val="24"/>
        </w:rPr>
        <w:lastRenderedPageBreak/>
        <w:t>Quiz One</w:t>
      </w:r>
      <w:r>
        <w:rPr>
          <w:sz w:val="24"/>
        </w:rPr>
        <w:tab/>
      </w:r>
      <w:r>
        <w:rPr>
          <w:sz w:val="24"/>
        </w:rPr>
        <w:tab/>
      </w:r>
      <w:r w:rsidR="00524E17">
        <w:rPr>
          <w:sz w:val="24"/>
        </w:rPr>
        <w:tab/>
      </w:r>
      <w:r>
        <w:rPr>
          <w:sz w:val="24"/>
        </w:rPr>
        <w:t>5%</w:t>
      </w:r>
    </w:p>
    <w:p w14:paraId="55B8F795" w14:textId="77777777" w:rsidR="00EE0A8D" w:rsidRDefault="00421C7D" w:rsidP="004518A1">
      <w:pPr>
        <w:pStyle w:val="Heading1"/>
        <w:rPr>
          <w:sz w:val="24"/>
        </w:rPr>
      </w:pPr>
      <w:r>
        <w:rPr>
          <w:sz w:val="24"/>
        </w:rPr>
        <w:t>Quiz Two</w:t>
      </w:r>
      <w:r w:rsidR="00EE0A8D">
        <w:rPr>
          <w:sz w:val="24"/>
        </w:rPr>
        <w:tab/>
      </w:r>
      <w:r w:rsidR="00EE0A8D">
        <w:rPr>
          <w:sz w:val="24"/>
        </w:rPr>
        <w:tab/>
      </w:r>
      <w:r w:rsidR="00EE0A8D">
        <w:rPr>
          <w:sz w:val="24"/>
        </w:rPr>
        <w:tab/>
      </w:r>
      <w:r>
        <w:rPr>
          <w:sz w:val="24"/>
        </w:rPr>
        <w:t>5</w:t>
      </w:r>
      <w:r w:rsidR="00EE0A8D">
        <w:rPr>
          <w:sz w:val="24"/>
        </w:rPr>
        <w:t>%</w:t>
      </w:r>
    </w:p>
    <w:p w14:paraId="33FEE705" w14:textId="77777777" w:rsidR="00421C7D" w:rsidRDefault="00421C7D" w:rsidP="00524E17">
      <w:pPr>
        <w:pStyle w:val="Heading2"/>
        <w:ind w:left="0"/>
        <w:rPr>
          <w:sz w:val="24"/>
        </w:rPr>
      </w:pPr>
      <w:r>
        <w:rPr>
          <w:sz w:val="24"/>
        </w:rPr>
        <w:t>Quiz Three</w:t>
      </w:r>
      <w:r>
        <w:rPr>
          <w:sz w:val="24"/>
        </w:rPr>
        <w:tab/>
      </w:r>
      <w:r>
        <w:rPr>
          <w:sz w:val="24"/>
        </w:rPr>
        <w:tab/>
      </w:r>
      <w:r>
        <w:rPr>
          <w:sz w:val="24"/>
        </w:rPr>
        <w:tab/>
        <w:t>5%</w:t>
      </w:r>
    </w:p>
    <w:p w14:paraId="54F18721" w14:textId="77777777" w:rsidR="00524E17" w:rsidRDefault="00EE0A8D" w:rsidP="00524E17">
      <w:pPr>
        <w:pStyle w:val="Heading2"/>
        <w:ind w:left="0"/>
        <w:rPr>
          <w:sz w:val="24"/>
        </w:rPr>
      </w:pPr>
      <w:r w:rsidRPr="00CC03D1">
        <w:rPr>
          <w:sz w:val="24"/>
        </w:rPr>
        <w:t xml:space="preserve">Rough Draft of </w:t>
      </w:r>
      <w:r w:rsidR="00DA28B5">
        <w:rPr>
          <w:sz w:val="24"/>
        </w:rPr>
        <w:t>Paper</w:t>
      </w:r>
      <w:r w:rsidR="00DA28B5">
        <w:rPr>
          <w:sz w:val="24"/>
        </w:rPr>
        <w:tab/>
      </w:r>
      <w:r w:rsidRPr="00CC03D1">
        <w:rPr>
          <w:sz w:val="24"/>
        </w:rPr>
        <w:tab/>
        <w:t>5%</w:t>
      </w:r>
    </w:p>
    <w:p w14:paraId="50D9CE6F" w14:textId="77777777" w:rsidR="00DA28B5" w:rsidRDefault="00524E17" w:rsidP="00524E17">
      <w:pPr>
        <w:pStyle w:val="Heading2"/>
        <w:ind w:left="0"/>
        <w:rPr>
          <w:sz w:val="24"/>
        </w:rPr>
      </w:pPr>
      <w:r>
        <w:rPr>
          <w:sz w:val="24"/>
        </w:rPr>
        <w:br/>
      </w:r>
      <w:r>
        <w:rPr>
          <w:sz w:val="24"/>
        </w:rPr>
        <w:lastRenderedPageBreak/>
        <w:t>Performance in mock lawsuit</w:t>
      </w:r>
      <w:r>
        <w:rPr>
          <w:sz w:val="24"/>
        </w:rPr>
        <w:tab/>
      </w:r>
      <w:r w:rsidR="0093040D">
        <w:rPr>
          <w:sz w:val="24"/>
        </w:rPr>
        <w:tab/>
      </w:r>
      <w:r>
        <w:rPr>
          <w:sz w:val="24"/>
        </w:rPr>
        <w:tab/>
      </w:r>
      <w:r w:rsidR="00494B70">
        <w:rPr>
          <w:sz w:val="24"/>
        </w:rPr>
        <w:t>20</w:t>
      </w:r>
      <w:r w:rsidR="00DA28B5">
        <w:rPr>
          <w:sz w:val="24"/>
        </w:rPr>
        <w:t>%</w:t>
      </w:r>
    </w:p>
    <w:p w14:paraId="4ED1632C" w14:textId="77777777" w:rsidR="00EE0A8D" w:rsidRDefault="00EE0A8D" w:rsidP="00524E17">
      <w:pPr>
        <w:pStyle w:val="Heading2"/>
        <w:ind w:left="0"/>
        <w:rPr>
          <w:sz w:val="24"/>
        </w:rPr>
      </w:pPr>
      <w:r>
        <w:rPr>
          <w:sz w:val="24"/>
        </w:rPr>
        <w:t xml:space="preserve">Final </w:t>
      </w:r>
      <w:r w:rsidR="00DA28B5">
        <w:rPr>
          <w:sz w:val="24"/>
        </w:rPr>
        <w:t>Paper</w:t>
      </w:r>
      <w:r w:rsidR="00DA28B5">
        <w:rPr>
          <w:sz w:val="24"/>
        </w:rPr>
        <w:tab/>
      </w:r>
      <w:r>
        <w:rPr>
          <w:sz w:val="24"/>
        </w:rPr>
        <w:tab/>
      </w:r>
      <w:r>
        <w:rPr>
          <w:sz w:val="24"/>
        </w:rPr>
        <w:tab/>
      </w:r>
      <w:r>
        <w:rPr>
          <w:sz w:val="24"/>
        </w:rPr>
        <w:tab/>
      </w:r>
      <w:r>
        <w:rPr>
          <w:sz w:val="24"/>
        </w:rPr>
        <w:tab/>
      </w:r>
      <w:r w:rsidR="0093040D">
        <w:rPr>
          <w:sz w:val="24"/>
        </w:rPr>
        <w:t>3</w:t>
      </w:r>
      <w:r w:rsidR="00494B70">
        <w:rPr>
          <w:sz w:val="24"/>
        </w:rPr>
        <w:t>0</w:t>
      </w:r>
      <w:r>
        <w:rPr>
          <w:sz w:val="24"/>
        </w:rPr>
        <w:t>%</w:t>
      </w:r>
    </w:p>
    <w:p w14:paraId="51D66992" w14:textId="77777777" w:rsidR="00EE0A8D" w:rsidRDefault="00EE0A8D" w:rsidP="00524E17">
      <w:pPr>
        <w:tabs>
          <w:tab w:val="left" w:pos="-720"/>
        </w:tabs>
        <w:suppressAutoHyphens/>
        <w:jc w:val="both"/>
        <w:rPr>
          <w:spacing w:val="-3"/>
          <w:sz w:val="24"/>
          <w:szCs w:val="24"/>
        </w:rPr>
      </w:pPr>
      <w:r>
        <w:rPr>
          <w:spacing w:val="-3"/>
          <w:sz w:val="24"/>
          <w:szCs w:val="24"/>
        </w:rPr>
        <w:t>Final Examination</w:t>
      </w:r>
      <w:r>
        <w:rPr>
          <w:spacing w:val="-3"/>
          <w:sz w:val="24"/>
          <w:szCs w:val="24"/>
        </w:rPr>
        <w:tab/>
      </w:r>
      <w:r>
        <w:rPr>
          <w:spacing w:val="-3"/>
          <w:sz w:val="24"/>
          <w:szCs w:val="24"/>
        </w:rPr>
        <w:tab/>
      </w:r>
      <w:r>
        <w:rPr>
          <w:spacing w:val="-3"/>
          <w:sz w:val="24"/>
          <w:szCs w:val="24"/>
        </w:rPr>
        <w:tab/>
      </w:r>
      <w:r>
        <w:rPr>
          <w:spacing w:val="-3"/>
          <w:sz w:val="24"/>
          <w:szCs w:val="24"/>
        </w:rPr>
        <w:tab/>
      </w:r>
      <w:r w:rsidR="00421C7D">
        <w:rPr>
          <w:spacing w:val="-3"/>
          <w:sz w:val="24"/>
          <w:szCs w:val="24"/>
        </w:rPr>
        <w:t>30</w:t>
      </w:r>
      <w:r>
        <w:rPr>
          <w:spacing w:val="-3"/>
          <w:sz w:val="24"/>
          <w:szCs w:val="24"/>
        </w:rPr>
        <w:t>%</w:t>
      </w:r>
    </w:p>
    <w:p w14:paraId="299CF708" w14:textId="77777777" w:rsidR="00524E17" w:rsidRDefault="00524E17" w:rsidP="004518A1">
      <w:pPr>
        <w:tabs>
          <w:tab w:val="left" w:pos="-720"/>
        </w:tabs>
        <w:suppressAutoHyphens/>
        <w:jc w:val="both"/>
        <w:rPr>
          <w:spacing w:val="-3"/>
          <w:sz w:val="24"/>
          <w:szCs w:val="24"/>
        </w:rPr>
        <w:sectPr w:rsidR="00524E17" w:rsidSect="00524E17">
          <w:type w:val="continuous"/>
          <w:pgSz w:w="12240" w:h="15840"/>
          <w:pgMar w:top="1440" w:right="1080" w:bottom="1440" w:left="1080" w:header="720" w:footer="720" w:gutter="0"/>
          <w:cols w:num="2" w:space="360"/>
          <w:titlePg/>
          <w:docGrid w:linePitch="272"/>
        </w:sectPr>
      </w:pPr>
    </w:p>
    <w:p w14:paraId="05BDC474" w14:textId="77777777" w:rsidR="00EE0A8D" w:rsidRDefault="00EE0A8D" w:rsidP="004518A1">
      <w:pPr>
        <w:tabs>
          <w:tab w:val="left" w:pos="-720"/>
        </w:tabs>
        <w:suppressAutoHyphens/>
        <w:jc w:val="center"/>
        <w:rPr>
          <w:spacing w:val="-3"/>
          <w:sz w:val="24"/>
          <w:szCs w:val="24"/>
        </w:rPr>
      </w:pPr>
      <w:r>
        <w:rPr>
          <w:b/>
          <w:bCs/>
          <w:spacing w:val="-3"/>
          <w:sz w:val="24"/>
          <w:szCs w:val="24"/>
        </w:rPr>
        <w:lastRenderedPageBreak/>
        <w:t>POLICIES</w:t>
      </w:r>
    </w:p>
    <w:p w14:paraId="5C2641BF" w14:textId="77777777" w:rsidR="00EE0A8D" w:rsidRDefault="00EE0A8D" w:rsidP="004518A1">
      <w:pPr>
        <w:tabs>
          <w:tab w:val="left" w:pos="-720"/>
        </w:tabs>
        <w:suppressAutoHyphens/>
        <w:jc w:val="both"/>
        <w:rPr>
          <w:spacing w:val="-3"/>
          <w:sz w:val="24"/>
          <w:szCs w:val="24"/>
        </w:rPr>
      </w:pPr>
    </w:p>
    <w:p w14:paraId="42B531A6" w14:textId="77777777" w:rsidR="00EE0A8D" w:rsidRDefault="00EE0A8D" w:rsidP="004518A1">
      <w:pPr>
        <w:tabs>
          <w:tab w:val="left" w:pos="-720"/>
        </w:tabs>
        <w:suppressAutoHyphens/>
        <w:jc w:val="both"/>
        <w:rPr>
          <w:spacing w:val="-3"/>
          <w:sz w:val="24"/>
          <w:szCs w:val="24"/>
        </w:rPr>
      </w:pPr>
      <w:r>
        <w:rPr>
          <w:spacing w:val="-3"/>
          <w:sz w:val="24"/>
          <w:szCs w:val="24"/>
        </w:rPr>
        <w:tab/>
      </w:r>
      <w:r>
        <w:rPr>
          <w:i/>
          <w:iCs/>
          <w:spacing w:val="-3"/>
          <w:sz w:val="24"/>
          <w:szCs w:val="24"/>
        </w:rPr>
        <w:t>Students with disabilities</w:t>
      </w:r>
      <w:r>
        <w:rPr>
          <w:spacing w:val="-3"/>
          <w:sz w:val="24"/>
          <w:szCs w:val="24"/>
        </w:rPr>
        <w:t>.</w:t>
      </w:r>
      <w:r>
        <w:rPr>
          <w:spacing w:val="-3"/>
          <w:sz w:val="24"/>
          <w:szCs w:val="24"/>
        </w:rPr>
        <w:tab/>
        <w:t>If you have a documented disability and anticipate needing accommodations in this course, please make arrangements to meet with the professor soon.</w:t>
      </w:r>
      <w:r w:rsidR="00421C7D">
        <w:rPr>
          <w:spacing w:val="-3"/>
          <w:sz w:val="24"/>
          <w:szCs w:val="24"/>
        </w:rPr>
        <w:t xml:space="preserve"> </w:t>
      </w:r>
      <w:r>
        <w:rPr>
          <w:spacing w:val="-3"/>
          <w:sz w:val="24"/>
          <w:szCs w:val="24"/>
        </w:rPr>
        <w:t>Please request that the Counselor for Students with Disabilities send a letter verifying your disability.</w:t>
      </w:r>
    </w:p>
    <w:p w14:paraId="3C3E9169" w14:textId="77777777" w:rsidR="00EE0A8D" w:rsidRDefault="00EE0A8D" w:rsidP="004518A1">
      <w:pPr>
        <w:tabs>
          <w:tab w:val="left" w:pos="-720"/>
        </w:tabs>
        <w:suppressAutoHyphens/>
        <w:jc w:val="both"/>
        <w:rPr>
          <w:spacing w:val="-3"/>
          <w:sz w:val="24"/>
          <w:szCs w:val="24"/>
        </w:rPr>
      </w:pPr>
      <w:r>
        <w:rPr>
          <w:spacing w:val="-3"/>
          <w:sz w:val="24"/>
          <w:szCs w:val="24"/>
        </w:rPr>
        <w:tab/>
      </w:r>
      <w:proofErr w:type="gramStart"/>
      <w:r>
        <w:rPr>
          <w:i/>
          <w:iCs/>
          <w:spacing w:val="-3"/>
          <w:sz w:val="24"/>
          <w:szCs w:val="24"/>
        </w:rPr>
        <w:t>Extensions for papers</w:t>
      </w:r>
      <w:r>
        <w:rPr>
          <w:spacing w:val="-3"/>
          <w:sz w:val="24"/>
          <w:szCs w:val="24"/>
        </w:rPr>
        <w:t>.</w:t>
      </w:r>
      <w:proofErr w:type="gramEnd"/>
      <w:r>
        <w:rPr>
          <w:spacing w:val="-3"/>
          <w:sz w:val="24"/>
          <w:szCs w:val="24"/>
        </w:rPr>
        <w:tab/>
      </w:r>
      <w:r>
        <w:rPr>
          <w:spacing w:val="-3"/>
          <w:sz w:val="24"/>
          <w:szCs w:val="24"/>
        </w:rPr>
        <w:tab/>
      </w:r>
      <w:r w:rsidR="00266D6E">
        <w:rPr>
          <w:spacing w:val="-3"/>
          <w:sz w:val="24"/>
          <w:szCs w:val="24"/>
        </w:rPr>
        <w:t>To avoid creating problems for other students in the class, n</w:t>
      </w:r>
      <w:r>
        <w:rPr>
          <w:spacing w:val="-3"/>
          <w:sz w:val="24"/>
          <w:szCs w:val="24"/>
        </w:rPr>
        <w:t>o extensions will be given for rough drafts</w:t>
      </w:r>
      <w:proofErr w:type="gramStart"/>
      <w:r>
        <w:rPr>
          <w:spacing w:val="-3"/>
          <w:sz w:val="24"/>
          <w:szCs w:val="24"/>
        </w:rPr>
        <w:t>,.</w:t>
      </w:r>
      <w:proofErr w:type="gramEnd"/>
      <w:r w:rsidR="00421C7D">
        <w:rPr>
          <w:spacing w:val="-3"/>
          <w:sz w:val="24"/>
          <w:szCs w:val="24"/>
        </w:rPr>
        <w:t xml:space="preserve"> </w:t>
      </w:r>
      <w:r>
        <w:rPr>
          <w:spacing w:val="-3"/>
          <w:sz w:val="24"/>
          <w:szCs w:val="24"/>
        </w:rPr>
        <w:t>Late papers will be penalized half a grade per day for every day that t</w:t>
      </w:r>
      <w:r w:rsidR="00C52819">
        <w:rPr>
          <w:spacing w:val="-3"/>
          <w:sz w:val="24"/>
          <w:szCs w:val="24"/>
        </w:rPr>
        <w:t xml:space="preserve">he paper is late, starting at </w:t>
      </w:r>
      <w:r w:rsidR="00AC196E">
        <w:rPr>
          <w:spacing w:val="-3"/>
          <w:sz w:val="24"/>
          <w:szCs w:val="24"/>
        </w:rPr>
        <w:t>the beginning of class on</w:t>
      </w:r>
      <w:r>
        <w:rPr>
          <w:spacing w:val="-3"/>
          <w:sz w:val="24"/>
          <w:szCs w:val="24"/>
        </w:rPr>
        <w:t xml:space="preserve"> the day the assignment is due.</w:t>
      </w:r>
      <w:r w:rsidR="00421C7D">
        <w:rPr>
          <w:spacing w:val="-3"/>
          <w:sz w:val="24"/>
          <w:szCs w:val="24"/>
        </w:rPr>
        <w:t xml:space="preserve"> </w:t>
      </w:r>
      <w:r>
        <w:rPr>
          <w:spacing w:val="-3"/>
          <w:sz w:val="24"/>
          <w:szCs w:val="24"/>
        </w:rPr>
        <w:t xml:space="preserve">Extensions for final papers will only be permitted under compelling circumstances </w:t>
      </w:r>
      <w:r>
        <w:rPr>
          <w:i/>
          <w:iCs/>
          <w:spacing w:val="-3"/>
          <w:sz w:val="24"/>
          <w:szCs w:val="24"/>
        </w:rPr>
        <w:t>and</w:t>
      </w:r>
      <w:r>
        <w:rPr>
          <w:spacing w:val="-3"/>
          <w:sz w:val="24"/>
          <w:szCs w:val="24"/>
        </w:rPr>
        <w:t xml:space="preserve"> if the extension is requested in advance.</w:t>
      </w:r>
      <w:r w:rsidR="00421C7D">
        <w:rPr>
          <w:spacing w:val="-3"/>
          <w:sz w:val="24"/>
          <w:szCs w:val="24"/>
        </w:rPr>
        <w:t xml:space="preserve"> </w:t>
      </w:r>
      <w:r>
        <w:rPr>
          <w:spacing w:val="-3"/>
          <w:sz w:val="24"/>
          <w:szCs w:val="24"/>
        </w:rPr>
        <w:t>Any student who does not turn in her or his paper</w:t>
      </w:r>
      <w:r w:rsidR="00266D6E">
        <w:rPr>
          <w:spacing w:val="-3"/>
          <w:sz w:val="24"/>
          <w:szCs w:val="24"/>
        </w:rPr>
        <w:t xml:space="preserve"> or other assignment</w:t>
      </w:r>
      <w:r>
        <w:rPr>
          <w:spacing w:val="-3"/>
          <w:sz w:val="24"/>
          <w:szCs w:val="24"/>
        </w:rPr>
        <w:t xml:space="preserve"> on time and has not contacted the professor </w:t>
      </w:r>
      <w:r>
        <w:rPr>
          <w:i/>
          <w:iCs/>
          <w:spacing w:val="-3"/>
          <w:sz w:val="24"/>
          <w:szCs w:val="24"/>
        </w:rPr>
        <w:t>in advance</w:t>
      </w:r>
      <w:r>
        <w:rPr>
          <w:spacing w:val="-3"/>
          <w:sz w:val="24"/>
          <w:szCs w:val="24"/>
        </w:rPr>
        <w:t xml:space="preserve"> will lose a half grade per day for every day the paper is late unless the student can provide a University-approved excuse</w:t>
      </w:r>
      <w:r w:rsidR="008D1E89">
        <w:rPr>
          <w:spacing w:val="-3"/>
          <w:sz w:val="24"/>
          <w:szCs w:val="24"/>
        </w:rPr>
        <w:t xml:space="preserve"> involving some dire tragedy</w:t>
      </w:r>
      <w:r>
        <w:rPr>
          <w:spacing w:val="-3"/>
          <w:sz w:val="24"/>
          <w:szCs w:val="24"/>
        </w:rPr>
        <w:t>.</w:t>
      </w:r>
      <w:r w:rsidR="00421C7D">
        <w:rPr>
          <w:spacing w:val="-3"/>
          <w:sz w:val="24"/>
          <w:szCs w:val="24"/>
        </w:rPr>
        <w:t xml:space="preserve"> </w:t>
      </w:r>
    </w:p>
    <w:p w14:paraId="475D3665" w14:textId="77777777" w:rsidR="00EE0A8D" w:rsidRDefault="00EE0A8D" w:rsidP="004518A1">
      <w:pPr>
        <w:tabs>
          <w:tab w:val="left" w:pos="-720"/>
        </w:tabs>
        <w:suppressAutoHyphens/>
        <w:jc w:val="both"/>
        <w:rPr>
          <w:spacing w:val="-3"/>
          <w:sz w:val="24"/>
          <w:szCs w:val="24"/>
        </w:rPr>
      </w:pPr>
      <w:r>
        <w:rPr>
          <w:spacing w:val="-3"/>
          <w:sz w:val="24"/>
          <w:szCs w:val="24"/>
        </w:rPr>
        <w:tab/>
      </w:r>
      <w:r>
        <w:rPr>
          <w:i/>
          <w:iCs/>
          <w:spacing w:val="-3"/>
          <w:sz w:val="24"/>
          <w:szCs w:val="24"/>
        </w:rPr>
        <w:t>Regrading of materials</w:t>
      </w:r>
      <w:r>
        <w:rPr>
          <w:spacing w:val="-3"/>
          <w:sz w:val="24"/>
          <w:szCs w:val="24"/>
        </w:rPr>
        <w:t>.</w:t>
      </w:r>
      <w:r>
        <w:rPr>
          <w:spacing w:val="-3"/>
          <w:sz w:val="24"/>
          <w:szCs w:val="24"/>
        </w:rPr>
        <w:tab/>
        <w:t>You may request regrading of materials that have been graded.</w:t>
      </w:r>
      <w:r w:rsidR="00421C7D">
        <w:rPr>
          <w:spacing w:val="-3"/>
          <w:sz w:val="24"/>
          <w:szCs w:val="24"/>
        </w:rPr>
        <w:t xml:space="preserve"> </w:t>
      </w:r>
      <w:r>
        <w:rPr>
          <w:spacing w:val="-3"/>
          <w:sz w:val="24"/>
          <w:szCs w:val="24"/>
        </w:rPr>
        <w:t xml:space="preserve">If you wish to make such a request, </w:t>
      </w:r>
      <w:r w:rsidR="00ED6D8B">
        <w:rPr>
          <w:spacing w:val="-3"/>
          <w:sz w:val="24"/>
          <w:szCs w:val="24"/>
        </w:rPr>
        <w:t>you must follow the procedure detailed on the course’s Blackboard site</w:t>
      </w:r>
      <w:r>
        <w:rPr>
          <w:spacing w:val="-3"/>
          <w:sz w:val="24"/>
          <w:szCs w:val="24"/>
        </w:rPr>
        <w:t>.</w:t>
      </w:r>
      <w:r w:rsidR="00421C7D">
        <w:rPr>
          <w:spacing w:val="-3"/>
          <w:sz w:val="24"/>
          <w:szCs w:val="24"/>
        </w:rPr>
        <w:t xml:space="preserve"> </w:t>
      </w:r>
      <w:r>
        <w:rPr>
          <w:spacing w:val="-3"/>
          <w:sz w:val="24"/>
          <w:szCs w:val="24"/>
        </w:rPr>
        <w:t>You will be asked to provide a written explanation of why you wish to have the assignment regraded.</w:t>
      </w:r>
    </w:p>
    <w:p w14:paraId="5DFCA4F2" w14:textId="77777777" w:rsidR="00EE0A8D" w:rsidRDefault="00EE0A8D" w:rsidP="004518A1">
      <w:pPr>
        <w:tabs>
          <w:tab w:val="left" w:pos="-720"/>
        </w:tabs>
        <w:suppressAutoHyphens/>
        <w:jc w:val="both"/>
        <w:rPr>
          <w:spacing w:val="-3"/>
          <w:sz w:val="24"/>
          <w:szCs w:val="24"/>
        </w:rPr>
      </w:pPr>
      <w:r>
        <w:rPr>
          <w:spacing w:val="-3"/>
          <w:sz w:val="24"/>
          <w:szCs w:val="24"/>
        </w:rPr>
        <w:tab/>
      </w:r>
      <w:r>
        <w:rPr>
          <w:i/>
          <w:iCs/>
          <w:spacing w:val="-3"/>
          <w:sz w:val="24"/>
          <w:szCs w:val="24"/>
        </w:rPr>
        <w:t>Plagiarism or cheating</w:t>
      </w:r>
      <w:r>
        <w:rPr>
          <w:spacing w:val="-3"/>
          <w:sz w:val="24"/>
          <w:szCs w:val="24"/>
        </w:rPr>
        <w:t>.</w:t>
      </w:r>
      <w:r>
        <w:rPr>
          <w:spacing w:val="-3"/>
          <w:sz w:val="24"/>
          <w:szCs w:val="24"/>
        </w:rPr>
        <w:tab/>
        <w:t>This one’s simple: don’t do it.</w:t>
      </w:r>
      <w:r w:rsidR="00421C7D">
        <w:rPr>
          <w:spacing w:val="-3"/>
          <w:sz w:val="24"/>
          <w:szCs w:val="24"/>
        </w:rPr>
        <w:t xml:space="preserve"> </w:t>
      </w:r>
      <w:r>
        <w:rPr>
          <w:spacing w:val="-3"/>
          <w:sz w:val="24"/>
          <w:szCs w:val="24"/>
        </w:rPr>
        <w:t>Don’t even think about doing it.</w:t>
      </w:r>
      <w:r w:rsidR="00421C7D">
        <w:rPr>
          <w:spacing w:val="-3"/>
          <w:sz w:val="24"/>
          <w:szCs w:val="24"/>
        </w:rPr>
        <w:t xml:space="preserve"> </w:t>
      </w:r>
      <w:r>
        <w:rPr>
          <w:spacing w:val="-3"/>
          <w:sz w:val="24"/>
          <w:szCs w:val="24"/>
        </w:rPr>
        <w:lastRenderedPageBreak/>
        <w:t>Plagiarism is the use of someone else’s words or ideas without giving the original author credit by citing him or her.</w:t>
      </w:r>
      <w:r w:rsidR="00421C7D">
        <w:rPr>
          <w:spacing w:val="-3"/>
          <w:sz w:val="24"/>
          <w:szCs w:val="24"/>
        </w:rPr>
        <w:t xml:space="preserve"> </w:t>
      </w:r>
      <w:r>
        <w:rPr>
          <w:spacing w:val="-3"/>
          <w:sz w:val="24"/>
          <w:szCs w:val="24"/>
        </w:rPr>
        <w:t>If you use someone else’s language directly, you must use quotation marks.</w:t>
      </w:r>
      <w:r w:rsidR="00421C7D">
        <w:rPr>
          <w:spacing w:val="-3"/>
          <w:sz w:val="24"/>
          <w:szCs w:val="24"/>
        </w:rPr>
        <w:t xml:space="preserve"> </w:t>
      </w:r>
      <w:r>
        <w:rPr>
          <w:spacing w:val="-3"/>
          <w:sz w:val="24"/>
          <w:szCs w:val="24"/>
        </w:rPr>
        <w:t>If you rely on another person’s ideas in creating your argument, you must provide a citation.</w:t>
      </w:r>
      <w:r w:rsidR="00421C7D">
        <w:rPr>
          <w:spacing w:val="-3"/>
          <w:sz w:val="24"/>
          <w:szCs w:val="24"/>
        </w:rPr>
        <w:t xml:space="preserve"> </w:t>
      </w:r>
      <w:r>
        <w:rPr>
          <w:spacing w:val="-3"/>
          <w:sz w:val="24"/>
          <w:szCs w:val="24"/>
        </w:rPr>
        <w:t xml:space="preserve">If you have any questions about plagiarism, please contact the professor </w:t>
      </w:r>
      <w:r>
        <w:rPr>
          <w:i/>
          <w:iCs/>
          <w:spacing w:val="-3"/>
          <w:sz w:val="24"/>
          <w:szCs w:val="24"/>
        </w:rPr>
        <w:t>before</w:t>
      </w:r>
      <w:r>
        <w:rPr>
          <w:spacing w:val="-3"/>
          <w:sz w:val="24"/>
          <w:szCs w:val="24"/>
        </w:rPr>
        <w:t xml:space="preserve"> you submit the assignment for grading.</w:t>
      </w:r>
      <w:r w:rsidR="00421C7D">
        <w:rPr>
          <w:spacing w:val="-3"/>
          <w:sz w:val="24"/>
          <w:szCs w:val="24"/>
        </w:rPr>
        <w:t xml:space="preserve"> </w:t>
      </w:r>
      <w:r>
        <w:rPr>
          <w:spacing w:val="-3"/>
          <w:sz w:val="24"/>
          <w:szCs w:val="24"/>
        </w:rPr>
        <w:t xml:space="preserve">Plagiarism or cheating will result in a failing grade for the assignment </w:t>
      </w:r>
      <w:r w:rsidR="00AC196E">
        <w:rPr>
          <w:spacing w:val="-3"/>
          <w:sz w:val="24"/>
          <w:szCs w:val="24"/>
        </w:rPr>
        <w:t xml:space="preserve">and the submission of your name to the Office of Conflict Resolution </w:t>
      </w:r>
      <w:r>
        <w:rPr>
          <w:spacing w:val="-3"/>
          <w:sz w:val="24"/>
          <w:szCs w:val="24"/>
        </w:rPr>
        <w:t xml:space="preserve">at the </w:t>
      </w:r>
      <w:r>
        <w:rPr>
          <w:i/>
          <w:iCs/>
          <w:spacing w:val="-3"/>
          <w:sz w:val="24"/>
          <w:szCs w:val="24"/>
        </w:rPr>
        <w:t>very minimum</w:t>
      </w:r>
      <w:r>
        <w:rPr>
          <w:spacing w:val="-3"/>
          <w:sz w:val="24"/>
          <w:szCs w:val="24"/>
        </w:rPr>
        <w:t>.</w:t>
      </w:r>
      <w:r w:rsidR="00421C7D">
        <w:rPr>
          <w:spacing w:val="-3"/>
          <w:sz w:val="24"/>
          <w:szCs w:val="24"/>
        </w:rPr>
        <w:t xml:space="preserve"> </w:t>
      </w:r>
      <w:r>
        <w:rPr>
          <w:spacing w:val="-3"/>
          <w:sz w:val="24"/>
          <w:szCs w:val="24"/>
        </w:rPr>
        <w:t>Ignorance will not provide a defense to the application of this policy.</w:t>
      </w:r>
    </w:p>
    <w:p w14:paraId="4050B31A" w14:textId="77777777" w:rsidR="00EE0A8D" w:rsidRDefault="00EE0A8D" w:rsidP="00524E17">
      <w:pPr>
        <w:tabs>
          <w:tab w:val="center" w:pos="4680"/>
        </w:tabs>
        <w:suppressAutoHyphens/>
        <w:jc w:val="center"/>
        <w:rPr>
          <w:b/>
          <w:bCs/>
          <w:spacing w:val="-3"/>
          <w:sz w:val="24"/>
          <w:szCs w:val="24"/>
        </w:rPr>
      </w:pPr>
      <w:r>
        <w:rPr>
          <w:b/>
          <w:bCs/>
          <w:spacing w:val="-3"/>
          <w:sz w:val="24"/>
          <w:szCs w:val="24"/>
        </w:rPr>
        <w:t>MATERIALS</w:t>
      </w:r>
    </w:p>
    <w:p w14:paraId="72F3C874" w14:textId="77777777" w:rsidR="00EE0A8D" w:rsidRDefault="00EE0A8D" w:rsidP="004518A1">
      <w:pPr>
        <w:tabs>
          <w:tab w:val="left" w:pos="-720"/>
        </w:tabs>
        <w:suppressAutoHyphens/>
        <w:jc w:val="both"/>
        <w:rPr>
          <w:spacing w:val="-3"/>
          <w:sz w:val="24"/>
          <w:szCs w:val="24"/>
        </w:rPr>
      </w:pPr>
    </w:p>
    <w:p w14:paraId="0D5E0C72" w14:textId="77777777" w:rsidR="00EE0A8D" w:rsidRPr="000F1C42" w:rsidRDefault="00EE0A8D" w:rsidP="004518A1">
      <w:pPr>
        <w:tabs>
          <w:tab w:val="left" w:pos="-720"/>
        </w:tabs>
        <w:suppressAutoHyphens/>
        <w:jc w:val="both"/>
        <w:rPr>
          <w:b/>
          <w:spacing w:val="-3"/>
          <w:sz w:val="24"/>
          <w:szCs w:val="24"/>
        </w:rPr>
      </w:pPr>
      <w:r>
        <w:rPr>
          <w:spacing w:val="-3"/>
          <w:sz w:val="24"/>
          <w:szCs w:val="24"/>
        </w:rPr>
        <w:tab/>
        <w:t xml:space="preserve">The sources for reading materials are </w:t>
      </w:r>
      <w:r>
        <w:rPr>
          <w:i/>
          <w:iCs/>
          <w:spacing w:val="-3"/>
          <w:sz w:val="24"/>
          <w:szCs w:val="24"/>
        </w:rPr>
        <w:t>Before the Law: An Introduction to the Legal Process</w:t>
      </w:r>
      <w:r>
        <w:rPr>
          <w:spacing w:val="-3"/>
          <w:sz w:val="24"/>
          <w:szCs w:val="24"/>
        </w:rPr>
        <w:t xml:space="preserve"> and </w:t>
      </w:r>
      <w:r w:rsidR="000F0F58">
        <w:rPr>
          <w:spacing w:val="-3"/>
          <w:sz w:val="24"/>
          <w:szCs w:val="24"/>
        </w:rPr>
        <w:t>several additional materials</w:t>
      </w:r>
      <w:r w:rsidR="00AC196E">
        <w:rPr>
          <w:spacing w:val="-3"/>
          <w:sz w:val="24"/>
          <w:szCs w:val="24"/>
        </w:rPr>
        <w:t xml:space="preserve"> on Blackboard</w:t>
      </w:r>
      <w:r>
        <w:rPr>
          <w:spacing w:val="-3"/>
          <w:sz w:val="24"/>
          <w:szCs w:val="24"/>
        </w:rPr>
        <w:t>.</w:t>
      </w:r>
      <w:r w:rsidR="00421C7D">
        <w:rPr>
          <w:spacing w:val="-3"/>
          <w:sz w:val="24"/>
          <w:szCs w:val="24"/>
        </w:rPr>
        <w:t xml:space="preserve"> </w:t>
      </w:r>
      <w:r>
        <w:rPr>
          <w:spacing w:val="-3"/>
          <w:sz w:val="24"/>
          <w:szCs w:val="24"/>
        </w:rPr>
        <w:t xml:space="preserve">You will need the </w:t>
      </w:r>
      <w:r w:rsidR="00AC196E">
        <w:rPr>
          <w:spacing w:val="-3"/>
          <w:sz w:val="24"/>
          <w:szCs w:val="24"/>
        </w:rPr>
        <w:t>eighth</w:t>
      </w:r>
      <w:r>
        <w:rPr>
          <w:spacing w:val="-3"/>
          <w:sz w:val="24"/>
          <w:szCs w:val="24"/>
        </w:rPr>
        <w:t xml:space="preserve"> edition of </w:t>
      </w:r>
      <w:r>
        <w:rPr>
          <w:i/>
          <w:spacing w:val="-3"/>
          <w:sz w:val="24"/>
          <w:szCs w:val="24"/>
        </w:rPr>
        <w:t>Before the Law</w:t>
      </w:r>
      <w:r w:rsidR="000F0F58">
        <w:rPr>
          <w:spacing w:val="-3"/>
          <w:sz w:val="24"/>
          <w:szCs w:val="24"/>
        </w:rPr>
        <w:t xml:space="preserve">, which is </w:t>
      </w:r>
      <w:r>
        <w:rPr>
          <w:spacing w:val="-3"/>
          <w:sz w:val="24"/>
          <w:szCs w:val="24"/>
        </w:rPr>
        <w:t xml:space="preserve">available for purchase at the </w:t>
      </w:r>
      <w:r w:rsidR="000F0F58">
        <w:rPr>
          <w:spacing w:val="-3"/>
          <w:sz w:val="24"/>
          <w:szCs w:val="24"/>
        </w:rPr>
        <w:t xml:space="preserve">University </w:t>
      </w:r>
      <w:r>
        <w:rPr>
          <w:spacing w:val="-3"/>
          <w:sz w:val="24"/>
          <w:szCs w:val="24"/>
        </w:rPr>
        <w:t>bookstore</w:t>
      </w:r>
      <w:r w:rsidR="000F0F58">
        <w:rPr>
          <w:spacing w:val="-3"/>
          <w:sz w:val="24"/>
          <w:szCs w:val="24"/>
        </w:rPr>
        <w:t xml:space="preserve"> and at Mary Jane’s</w:t>
      </w:r>
      <w:r>
        <w:rPr>
          <w:spacing w:val="-3"/>
          <w:sz w:val="24"/>
          <w:szCs w:val="24"/>
        </w:rPr>
        <w:t>.</w:t>
      </w:r>
      <w:r w:rsidR="00421C7D">
        <w:rPr>
          <w:spacing w:val="-3"/>
          <w:sz w:val="24"/>
          <w:szCs w:val="24"/>
        </w:rPr>
        <w:t xml:space="preserve"> </w:t>
      </w:r>
      <w:r w:rsidR="000F0F58">
        <w:rPr>
          <w:spacing w:val="-3"/>
          <w:sz w:val="24"/>
          <w:szCs w:val="24"/>
        </w:rPr>
        <w:t>I will also post</w:t>
      </w:r>
      <w:r>
        <w:rPr>
          <w:spacing w:val="-3"/>
          <w:sz w:val="24"/>
          <w:szCs w:val="24"/>
        </w:rPr>
        <w:t xml:space="preserve"> updates o</w:t>
      </w:r>
      <w:r w:rsidR="000F0F58">
        <w:rPr>
          <w:spacing w:val="-3"/>
          <w:sz w:val="24"/>
          <w:szCs w:val="24"/>
        </w:rPr>
        <w:t xml:space="preserve">n information and assignments on Blackboard. </w:t>
      </w:r>
      <w:r w:rsidR="0093040D">
        <w:rPr>
          <w:spacing w:val="-3"/>
          <w:sz w:val="24"/>
          <w:szCs w:val="24"/>
        </w:rPr>
        <w:t xml:space="preserve">To log on to Blackboard, go to </w:t>
      </w:r>
      <w:hyperlink r:id="rId10" w:history="1">
        <w:r w:rsidR="00AC196E" w:rsidRPr="00BB0BCC">
          <w:rPr>
            <w:rStyle w:val="Hyperlink"/>
            <w:spacing w:val="-3"/>
            <w:sz w:val="24"/>
            <w:szCs w:val="24"/>
          </w:rPr>
          <w:t>https://blackboard.ualbany.edu/</w:t>
        </w:r>
      </w:hyperlink>
      <w:r w:rsidR="0093040D">
        <w:rPr>
          <w:spacing w:val="-3"/>
          <w:sz w:val="24"/>
          <w:szCs w:val="24"/>
        </w:rPr>
        <w:t xml:space="preserve"> and follow the login instructions.</w:t>
      </w:r>
      <w:r w:rsidR="00421C7D">
        <w:rPr>
          <w:spacing w:val="-3"/>
          <w:sz w:val="24"/>
          <w:szCs w:val="24"/>
        </w:rPr>
        <w:t xml:space="preserve"> </w:t>
      </w:r>
      <w:r w:rsidR="000F1C42">
        <w:rPr>
          <w:b/>
          <w:spacing w:val="-3"/>
          <w:sz w:val="24"/>
          <w:szCs w:val="24"/>
        </w:rPr>
        <w:t xml:space="preserve">IMPORTANT NOTE: You will need to use Blackboard to </w:t>
      </w:r>
      <w:r w:rsidR="000F0F58">
        <w:rPr>
          <w:b/>
          <w:spacing w:val="-3"/>
          <w:sz w:val="24"/>
          <w:szCs w:val="24"/>
        </w:rPr>
        <w:t xml:space="preserve">gain access to all of the assigned reading, </w:t>
      </w:r>
      <w:r w:rsidR="000F1C42">
        <w:rPr>
          <w:b/>
          <w:spacing w:val="-3"/>
          <w:sz w:val="24"/>
          <w:szCs w:val="24"/>
        </w:rPr>
        <w:t>research your papers</w:t>
      </w:r>
      <w:r w:rsidR="000F0F58">
        <w:rPr>
          <w:b/>
          <w:spacing w:val="-3"/>
          <w:sz w:val="24"/>
          <w:szCs w:val="24"/>
        </w:rPr>
        <w:t>,</w:t>
      </w:r>
      <w:r w:rsidR="000F1C42">
        <w:rPr>
          <w:b/>
          <w:spacing w:val="-3"/>
          <w:sz w:val="24"/>
          <w:szCs w:val="24"/>
        </w:rPr>
        <w:t xml:space="preserve"> and participate in the mock lawsuit.</w:t>
      </w:r>
      <w:r w:rsidR="000F0F58">
        <w:rPr>
          <w:b/>
          <w:spacing w:val="-3"/>
          <w:sz w:val="24"/>
          <w:szCs w:val="24"/>
        </w:rPr>
        <w:t xml:space="preserve"> Be sure your email address in the Blackboard system is configured to reach you.</w:t>
      </w:r>
    </w:p>
    <w:p w14:paraId="6C102018" w14:textId="77777777" w:rsidR="008D1E89" w:rsidRDefault="008D1E89" w:rsidP="004518A1">
      <w:pPr>
        <w:jc w:val="center"/>
        <w:rPr>
          <w:sz w:val="24"/>
          <w:szCs w:val="24"/>
        </w:rPr>
      </w:pPr>
    </w:p>
    <w:p w14:paraId="41AC18C7" w14:textId="77777777" w:rsidR="00EE0A8D" w:rsidRDefault="00EE0A8D" w:rsidP="004518A1">
      <w:pPr>
        <w:jc w:val="center"/>
        <w:rPr>
          <w:sz w:val="24"/>
          <w:szCs w:val="24"/>
        </w:rPr>
      </w:pPr>
      <w:r>
        <w:rPr>
          <w:b/>
          <w:bCs/>
          <w:sz w:val="24"/>
          <w:szCs w:val="24"/>
        </w:rPr>
        <w:t>SYLLABUS</w:t>
      </w:r>
    </w:p>
    <w:p w14:paraId="023F5F0A" w14:textId="77777777" w:rsidR="008D1E89" w:rsidRDefault="008D1E89" w:rsidP="004518A1">
      <w:pPr>
        <w:rPr>
          <w:b/>
          <w:bCs/>
          <w:sz w:val="24"/>
          <w:szCs w:val="24"/>
        </w:rPr>
      </w:pPr>
    </w:p>
    <w:p w14:paraId="542DC6D1" w14:textId="77777777" w:rsidR="00EE0A8D" w:rsidRDefault="00EE0A8D" w:rsidP="004518A1">
      <w:pPr>
        <w:rPr>
          <w:b/>
          <w:bCs/>
          <w:sz w:val="24"/>
          <w:szCs w:val="24"/>
        </w:rPr>
      </w:pPr>
      <w:r>
        <w:rPr>
          <w:b/>
          <w:bCs/>
          <w:sz w:val="24"/>
          <w:szCs w:val="24"/>
        </w:rPr>
        <w:t>Introduction:</w:t>
      </w:r>
      <w:r>
        <w:rPr>
          <w:b/>
          <w:bCs/>
          <w:sz w:val="24"/>
          <w:szCs w:val="24"/>
        </w:rPr>
        <w:tab/>
        <w:t>What is Law?</w:t>
      </w:r>
    </w:p>
    <w:p w14:paraId="7B312501" w14:textId="77777777" w:rsidR="00EE0A8D" w:rsidRDefault="00EE0A8D" w:rsidP="004518A1">
      <w:pPr>
        <w:rPr>
          <w:sz w:val="24"/>
          <w:szCs w:val="24"/>
        </w:rPr>
      </w:pPr>
    </w:p>
    <w:p w14:paraId="2765897B" w14:textId="77777777" w:rsidR="00EE0A8D" w:rsidRDefault="00CE298F" w:rsidP="004518A1">
      <w:pPr>
        <w:rPr>
          <w:sz w:val="24"/>
          <w:szCs w:val="24"/>
        </w:rPr>
      </w:pPr>
      <w:r>
        <w:rPr>
          <w:sz w:val="24"/>
          <w:szCs w:val="24"/>
        </w:rPr>
        <w:t>January 24</w:t>
      </w:r>
      <w:r w:rsidR="00EE0A8D">
        <w:rPr>
          <w:sz w:val="24"/>
          <w:szCs w:val="24"/>
        </w:rPr>
        <w:tab/>
        <w:t>Law and Legal Reasoning</w:t>
      </w:r>
    </w:p>
    <w:p w14:paraId="7D57FFBB" w14:textId="77777777" w:rsidR="00EE0A8D" w:rsidRDefault="00EE0A8D" w:rsidP="004518A1">
      <w:pPr>
        <w:numPr>
          <w:ilvl w:val="0"/>
          <w:numId w:val="1"/>
        </w:numPr>
        <w:rPr>
          <w:sz w:val="24"/>
          <w:szCs w:val="24"/>
        </w:rPr>
      </w:pPr>
      <w:r>
        <w:rPr>
          <w:sz w:val="24"/>
          <w:szCs w:val="24"/>
        </w:rPr>
        <w:t>Kafka, “Before the Law” (F.1)</w:t>
      </w:r>
    </w:p>
    <w:p w14:paraId="33FAB726" w14:textId="77777777" w:rsidR="00EE0A8D" w:rsidRDefault="00EE0A8D" w:rsidP="004518A1">
      <w:pPr>
        <w:numPr>
          <w:ilvl w:val="0"/>
          <w:numId w:val="1"/>
        </w:numPr>
        <w:rPr>
          <w:sz w:val="24"/>
          <w:szCs w:val="24"/>
        </w:rPr>
      </w:pPr>
      <w:r>
        <w:rPr>
          <w:sz w:val="24"/>
          <w:szCs w:val="24"/>
        </w:rPr>
        <w:t>Kafka, “Dialogue Between a Priest and K” (F.2)</w:t>
      </w:r>
    </w:p>
    <w:p w14:paraId="3450FD5B" w14:textId="77777777" w:rsidR="00EE0A8D" w:rsidRDefault="00EE0A8D" w:rsidP="004518A1">
      <w:pPr>
        <w:numPr>
          <w:ilvl w:val="12"/>
          <w:numId w:val="0"/>
        </w:numPr>
        <w:rPr>
          <w:sz w:val="24"/>
          <w:szCs w:val="24"/>
        </w:rPr>
      </w:pPr>
    </w:p>
    <w:p w14:paraId="221449A7" w14:textId="77777777" w:rsidR="006C18E3" w:rsidRDefault="006C18E3" w:rsidP="006C18E3">
      <w:pPr>
        <w:pStyle w:val="Heading1"/>
        <w:numPr>
          <w:ilvl w:val="12"/>
          <w:numId w:val="0"/>
        </w:numPr>
        <w:rPr>
          <w:sz w:val="24"/>
        </w:rPr>
      </w:pPr>
      <w:r>
        <w:rPr>
          <w:sz w:val="24"/>
        </w:rPr>
        <w:t>January 26</w:t>
      </w:r>
      <w:r w:rsidR="007D0A65">
        <w:rPr>
          <w:sz w:val="24"/>
        </w:rPr>
        <w:tab/>
      </w:r>
      <w:r w:rsidR="00B00C4C">
        <w:rPr>
          <w:sz w:val="24"/>
        </w:rPr>
        <w:t>Founding the American Republic</w:t>
      </w:r>
      <w:r w:rsidR="00E34261">
        <w:rPr>
          <w:sz w:val="24"/>
        </w:rPr>
        <w:t xml:space="preserve"> </w:t>
      </w:r>
    </w:p>
    <w:p w14:paraId="7F5A4AFB" w14:textId="77777777" w:rsidR="001E5ED5" w:rsidRDefault="001E5ED5" w:rsidP="006C18E3">
      <w:pPr>
        <w:pStyle w:val="Heading1"/>
        <w:numPr>
          <w:ilvl w:val="0"/>
          <w:numId w:val="27"/>
        </w:numPr>
        <w:rPr>
          <w:sz w:val="24"/>
        </w:rPr>
      </w:pPr>
      <w:r>
        <w:rPr>
          <w:sz w:val="24"/>
        </w:rPr>
        <w:t>Declaration of Independence (</w:t>
      </w:r>
      <w:r w:rsidR="008E198E">
        <w:rPr>
          <w:sz w:val="24"/>
        </w:rPr>
        <w:t>Blackboard</w:t>
      </w:r>
      <w:r>
        <w:rPr>
          <w:sz w:val="24"/>
        </w:rPr>
        <w:t>)</w:t>
      </w:r>
    </w:p>
    <w:p w14:paraId="45FB6BAE" w14:textId="77777777" w:rsidR="00EE0A8D" w:rsidRDefault="00EE0A8D" w:rsidP="004518A1">
      <w:pPr>
        <w:numPr>
          <w:ilvl w:val="0"/>
          <w:numId w:val="1"/>
        </w:numPr>
        <w:rPr>
          <w:sz w:val="24"/>
          <w:szCs w:val="24"/>
        </w:rPr>
      </w:pPr>
      <w:r>
        <w:rPr>
          <w:sz w:val="24"/>
          <w:szCs w:val="24"/>
        </w:rPr>
        <w:t>Articles of Confederation (</w:t>
      </w:r>
      <w:r w:rsidR="008E198E">
        <w:rPr>
          <w:sz w:val="24"/>
          <w:szCs w:val="24"/>
        </w:rPr>
        <w:t>Blackboard</w:t>
      </w:r>
      <w:r>
        <w:rPr>
          <w:sz w:val="24"/>
          <w:szCs w:val="24"/>
        </w:rPr>
        <w:t>)</w:t>
      </w:r>
    </w:p>
    <w:p w14:paraId="595ECCA6" w14:textId="77777777" w:rsidR="008D1E89" w:rsidRDefault="008D1E89" w:rsidP="008D1E89">
      <w:pPr>
        <w:rPr>
          <w:sz w:val="24"/>
          <w:szCs w:val="24"/>
        </w:rPr>
      </w:pPr>
    </w:p>
    <w:p w14:paraId="24DDDF5D" w14:textId="77777777" w:rsidR="008D1E89" w:rsidRDefault="006C18E3" w:rsidP="008D1E89">
      <w:pPr>
        <w:rPr>
          <w:sz w:val="24"/>
          <w:szCs w:val="24"/>
        </w:rPr>
      </w:pPr>
      <w:r>
        <w:rPr>
          <w:sz w:val="24"/>
          <w:szCs w:val="24"/>
        </w:rPr>
        <w:t xml:space="preserve">January </w:t>
      </w:r>
      <w:r w:rsidR="00CE298F">
        <w:rPr>
          <w:sz w:val="24"/>
          <w:szCs w:val="24"/>
        </w:rPr>
        <w:t>31</w:t>
      </w:r>
      <w:r w:rsidR="008D1E89">
        <w:rPr>
          <w:sz w:val="24"/>
          <w:szCs w:val="24"/>
        </w:rPr>
        <w:tab/>
      </w:r>
      <w:proofErr w:type="spellStart"/>
      <w:r w:rsidR="008D1E89">
        <w:rPr>
          <w:sz w:val="24"/>
          <w:szCs w:val="24"/>
        </w:rPr>
        <w:t>Refounding</w:t>
      </w:r>
      <w:proofErr w:type="spellEnd"/>
      <w:r w:rsidR="008D1E89">
        <w:rPr>
          <w:sz w:val="24"/>
          <w:szCs w:val="24"/>
        </w:rPr>
        <w:t xml:space="preserve"> the American Republic</w:t>
      </w:r>
    </w:p>
    <w:p w14:paraId="6ECEAB34" w14:textId="77777777" w:rsidR="00EE0A8D" w:rsidRDefault="00EE0A8D" w:rsidP="004518A1">
      <w:pPr>
        <w:numPr>
          <w:ilvl w:val="0"/>
          <w:numId w:val="1"/>
        </w:numPr>
        <w:rPr>
          <w:sz w:val="24"/>
          <w:szCs w:val="24"/>
        </w:rPr>
      </w:pPr>
      <w:r>
        <w:rPr>
          <w:sz w:val="24"/>
          <w:szCs w:val="24"/>
        </w:rPr>
        <w:t>United States Constitution (</w:t>
      </w:r>
      <w:r w:rsidR="008E198E">
        <w:rPr>
          <w:sz w:val="24"/>
          <w:szCs w:val="24"/>
        </w:rPr>
        <w:t>Blackboard</w:t>
      </w:r>
      <w:r>
        <w:rPr>
          <w:sz w:val="24"/>
          <w:szCs w:val="24"/>
        </w:rPr>
        <w:t>)</w:t>
      </w:r>
    </w:p>
    <w:p w14:paraId="098AE17B" w14:textId="77777777" w:rsidR="008D1E89" w:rsidRDefault="008D1E89" w:rsidP="00EE0A8D">
      <w:pPr>
        <w:rPr>
          <w:sz w:val="24"/>
          <w:szCs w:val="24"/>
        </w:rPr>
      </w:pPr>
    </w:p>
    <w:p w14:paraId="2FF8DB44" w14:textId="77777777" w:rsidR="001E5ED5" w:rsidRDefault="006C18E3" w:rsidP="00EE0A8D">
      <w:pPr>
        <w:rPr>
          <w:sz w:val="24"/>
          <w:szCs w:val="24"/>
        </w:rPr>
      </w:pPr>
      <w:r>
        <w:rPr>
          <w:sz w:val="24"/>
          <w:szCs w:val="24"/>
        </w:rPr>
        <w:t>February 2</w:t>
      </w:r>
      <w:r w:rsidR="00B00C4C">
        <w:rPr>
          <w:sz w:val="24"/>
          <w:szCs w:val="24"/>
        </w:rPr>
        <w:tab/>
        <w:t>Constitutional Moments</w:t>
      </w:r>
    </w:p>
    <w:p w14:paraId="7900804A" w14:textId="77777777" w:rsidR="001E5ED5" w:rsidRDefault="001E5ED5" w:rsidP="001E5ED5">
      <w:pPr>
        <w:numPr>
          <w:ilvl w:val="0"/>
          <w:numId w:val="1"/>
        </w:numPr>
        <w:rPr>
          <w:sz w:val="24"/>
          <w:szCs w:val="24"/>
        </w:rPr>
      </w:pPr>
      <w:r>
        <w:rPr>
          <w:sz w:val="24"/>
          <w:szCs w:val="24"/>
        </w:rPr>
        <w:t>United States Constitution, Amendments 1-10 (</w:t>
      </w:r>
      <w:r w:rsidR="008E198E">
        <w:rPr>
          <w:sz w:val="24"/>
          <w:szCs w:val="24"/>
        </w:rPr>
        <w:t>Blackboard</w:t>
      </w:r>
      <w:r>
        <w:rPr>
          <w:sz w:val="24"/>
          <w:szCs w:val="24"/>
        </w:rPr>
        <w:t>)</w:t>
      </w:r>
    </w:p>
    <w:p w14:paraId="234686C1" w14:textId="77777777" w:rsidR="001E5ED5" w:rsidRDefault="001E5ED5" w:rsidP="001E5ED5">
      <w:pPr>
        <w:numPr>
          <w:ilvl w:val="0"/>
          <w:numId w:val="1"/>
        </w:numPr>
        <w:rPr>
          <w:sz w:val="24"/>
          <w:szCs w:val="24"/>
        </w:rPr>
      </w:pPr>
      <w:r>
        <w:rPr>
          <w:sz w:val="24"/>
          <w:szCs w:val="24"/>
        </w:rPr>
        <w:t>United States Constitution, Amendments 13-15 (</w:t>
      </w:r>
      <w:r w:rsidR="008E198E">
        <w:rPr>
          <w:sz w:val="24"/>
          <w:szCs w:val="24"/>
        </w:rPr>
        <w:t>Blackboard</w:t>
      </w:r>
      <w:r>
        <w:rPr>
          <w:sz w:val="24"/>
          <w:szCs w:val="24"/>
        </w:rPr>
        <w:t>)</w:t>
      </w:r>
    </w:p>
    <w:p w14:paraId="63AC54EE" w14:textId="77777777" w:rsidR="001E5ED5" w:rsidRDefault="001E5ED5" w:rsidP="001E5ED5">
      <w:pPr>
        <w:numPr>
          <w:ilvl w:val="0"/>
          <w:numId w:val="1"/>
        </w:numPr>
        <w:rPr>
          <w:sz w:val="24"/>
          <w:szCs w:val="24"/>
        </w:rPr>
      </w:pPr>
      <w:r>
        <w:rPr>
          <w:sz w:val="24"/>
          <w:szCs w:val="24"/>
        </w:rPr>
        <w:t>United States Constitution, Amendments 16-19 (</w:t>
      </w:r>
      <w:r w:rsidR="008E198E">
        <w:rPr>
          <w:sz w:val="24"/>
          <w:szCs w:val="24"/>
        </w:rPr>
        <w:t>Blackboard</w:t>
      </w:r>
      <w:r>
        <w:rPr>
          <w:sz w:val="24"/>
          <w:szCs w:val="24"/>
        </w:rPr>
        <w:t>)</w:t>
      </w:r>
    </w:p>
    <w:p w14:paraId="65431EDA" w14:textId="77777777" w:rsidR="001E5ED5" w:rsidRDefault="001E5ED5" w:rsidP="001E5ED5">
      <w:pPr>
        <w:numPr>
          <w:ilvl w:val="0"/>
          <w:numId w:val="1"/>
        </w:numPr>
        <w:rPr>
          <w:sz w:val="24"/>
          <w:szCs w:val="24"/>
        </w:rPr>
      </w:pPr>
      <w:r>
        <w:rPr>
          <w:sz w:val="24"/>
          <w:szCs w:val="24"/>
        </w:rPr>
        <w:t>Proposed amendments to the Constitution of the United States (</w:t>
      </w:r>
      <w:r w:rsidR="008E198E">
        <w:rPr>
          <w:sz w:val="24"/>
          <w:szCs w:val="24"/>
        </w:rPr>
        <w:t>Blackboard</w:t>
      </w:r>
      <w:r>
        <w:rPr>
          <w:sz w:val="24"/>
          <w:szCs w:val="24"/>
        </w:rPr>
        <w:t>)</w:t>
      </w:r>
    </w:p>
    <w:p w14:paraId="5B037CB7" w14:textId="77777777" w:rsidR="00DA28B5" w:rsidRDefault="00DA28B5" w:rsidP="00DA28B5">
      <w:pPr>
        <w:numPr>
          <w:ilvl w:val="0"/>
          <w:numId w:val="1"/>
        </w:numPr>
        <w:rPr>
          <w:sz w:val="24"/>
          <w:szCs w:val="24"/>
        </w:rPr>
      </w:pPr>
      <w:r>
        <w:rPr>
          <w:sz w:val="24"/>
          <w:szCs w:val="24"/>
        </w:rPr>
        <w:t xml:space="preserve">Constitution of </w:t>
      </w:r>
      <w:r w:rsidR="00B515B6">
        <w:rPr>
          <w:sz w:val="24"/>
          <w:szCs w:val="24"/>
        </w:rPr>
        <w:t>New York</w:t>
      </w:r>
      <w:r>
        <w:rPr>
          <w:sz w:val="24"/>
          <w:szCs w:val="24"/>
        </w:rPr>
        <w:t xml:space="preserve"> (</w:t>
      </w:r>
      <w:r w:rsidR="008E198E">
        <w:rPr>
          <w:sz w:val="24"/>
          <w:szCs w:val="24"/>
        </w:rPr>
        <w:t>Blackboard</w:t>
      </w:r>
      <w:r>
        <w:rPr>
          <w:sz w:val="24"/>
          <w:szCs w:val="24"/>
        </w:rPr>
        <w:t>)</w:t>
      </w:r>
    </w:p>
    <w:p w14:paraId="2FD46B6C" w14:textId="77777777" w:rsidR="00EE0A8D" w:rsidRDefault="00EE0A8D" w:rsidP="004518A1">
      <w:pPr>
        <w:numPr>
          <w:ilvl w:val="12"/>
          <w:numId w:val="0"/>
        </w:numPr>
        <w:rPr>
          <w:sz w:val="24"/>
        </w:rPr>
      </w:pPr>
    </w:p>
    <w:p w14:paraId="0329DA24" w14:textId="77777777" w:rsidR="00EE0A8D" w:rsidRDefault="00EE0A8D" w:rsidP="004518A1">
      <w:pPr>
        <w:numPr>
          <w:ilvl w:val="12"/>
          <w:numId w:val="0"/>
        </w:numPr>
        <w:rPr>
          <w:b/>
          <w:bCs/>
          <w:sz w:val="24"/>
          <w:szCs w:val="24"/>
        </w:rPr>
      </w:pPr>
      <w:r>
        <w:rPr>
          <w:b/>
          <w:bCs/>
          <w:sz w:val="24"/>
          <w:szCs w:val="24"/>
        </w:rPr>
        <w:t>Judging and Interpretation</w:t>
      </w:r>
    </w:p>
    <w:p w14:paraId="77A24AA0" w14:textId="77777777" w:rsidR="00EE0A8D" w:rsidRDefault="00EE0A8D" w:rsidP="004518A1">
      <w:pPr>
        <w:numPr>
          <w:ilvl w:val="12"/>
          <w:numId w:val="0"/>
        </w:numPr>
        <w:rPr>
          <w:sz w:val="24"/>
          <w:szCs w:val="24"/>
        </w:rPr>
      </w:pPr>
    </w:p>
    <w:p w14:paraId="2815DB22" w14:textId="77777777" w:rsidR="00EE0A8D" w:rsidRDefault="006C18E3" w:rsidP="00336DC9">
      <w:pPr>
        <w:rPr>
          <w:sz w:val="24"/>
          <w:szCs w:val="24"/>
        </w:rPr>
      </w:pPr>
      <w:r>
        <w:rPr>
          <w:sz w:val="24"/>
          <w:szCs w:val="24"/>
        </w:rPr>
        <w:t xml:space="preserve">February </w:t>
      </w:r>
      <w:r w:rsidR="00CE298F">
        <w:rPr>
          <w:sz w:val="24"/>
          <w:szCs w:val="24"/>
        </w:rPr>
        <w:t>7</w:t>
      </w:r>
    </w:p>
    <w:p w14:paraId="69846D42" w14:textId="77777777" w:rsidR="00336DC9" w:rsidRDefault="00336DC9" w:rsidP="00336DC9">
      <w:pPr>
        <w:numPr>
          <w:ilvl w:val="0"/>
          <w:numId w:val="6"/>
        </w:numPr>
        <w:tabs>
          <w:tab w:val="clear" w:pos="720"/>
        </w:tabs>
        <w:ind w:left="360"/>
        <w:rPr>
          <w:sz w:val="24"/>
          <w:szCs w:val="24"/>
        </w:rPr>
      </w:pPr>
      <w:r>
        <w:rPr>
          <w:sz w:val="24"/>
          <w:szCs w:val="24"/>
        </w:rPr>
        <w:t>Llewellyn, “The Bramble Bush” (1.1, 1.7)</w:t>
      </w:r>
    </w:p>
    <w:p w14:paraId="186068E0" w14:textId="77777777" w:rsidR="00336DC9" w:rsidRPr="00287936" w:rsidRDefault="00336DC9" w:rsidP="00336DC9">
      <w:pPr>
        <w:numPr>
          <w:ilvl w:val="0"/>
          <w:numId w:val="6"/>
        </w:numPr>
        <w:tabs>
          <w:tab w:val="clear" w:pos="720"/>
        </w:tabs>
        <w:ind w:left="360"/>
        <w:rPr>
          <w:sz w:val="24"/>
          <w:szCs w:val="24"/>
        </w:rPr>
      </w:pPr>
      <w:r w:rsidRPr="00287936">
        <w:rPr>
          <w:sz w:val="24"/>
          <w:szCs w:val="24"/>
        </w:rPr>
        <w:t>Frank, “The Judging Process and the Judge’s Personality” (2.1)</w:t>
      </w:r>
    </w:p>
    <w:p w14:paraId="45A4226E" w14:textId="77777777" w:rsidR="00336DC9" w:rsidRDefault="00336DC9" w:rsidP="00336DC9">
      <w:pPr>
        <w:numPr>
          <w:ilvl w:val="12"/>
          <w:numId w:val="0"/>
        </w:numPr>
        <w:rPr>
          <w:sz w:val="24"/>
          <w:szCs w:val="24"/>
        </w:rPr>
      </w:pPr>
    </w:p>
    <w:p w14:paraId="44C9B39F" w14:textId="77777777" w:rsidR="00336DC9" w:rsidRDefault="006C18E3" w:rsidP="00336DC9">
      <w:pPr>
        <w:numPr>
          <w:ilvl w:val="12"/>
          <w:numId w:val="0"/>
        </w:numPr>
        <w:rPr>
          <w:sz w:val="24"/>
          <w:szCs w:val="24"/>
        </w:rPr>
      </w:pPr>
      <w:r>
        <w:rPr>
          <w:sz w:val="24"/>
          <w:szCs w:val="24"/>
        </w:rPr>
        <w:t>February 9</w:t>
      </w:r>
      <w:r w:rsidR="00D07E86">
        <w:rPr>
          <w:sz w:val="24"/>
          <w:szCs w:val="24"/>
        </w:rPr>
        <w:tab/>
      </w:r>
      <w:r w:rsidR="001E5ED5">
        <w:rPr>
          <w:sz w:val="24"/>
          <w:szCs w:val="24"/>
        </w:rPr>
        <w:t>Modes of Legal Reasoning:</w:t>
      </w:r>
      <w:r w:rsidR="002048F1">
        <w:rPr>
          <w:sz w:val="24"/>
          <w:szCs w:val="24"/>
        </w:rPr>
        <w:t xml:space="preserve"> Introduction</w:t>
      </w:r>
      <w:r w:rsidR="00D07E86">
        <w:rPr>
          <w:sz w:val="24"/>
          <w:szCs w:val="24"/>
        </w:rPr>
        <w:t xml:space="preserve"> </w:t>
      </w:r>
    </w:p>
    <w:p w14:paraId="08FCB68D" w14:textId="77777777" w:rsidR="00336DC9" w:rsidRPr="00D07E86" w:rsidRDefault="00336DC9" w:rsidP="00336DC9">
      <w:pPr>
        <w:numPr>
          <w:ilvl w:val="0"/>
          <w:numId w:val="1"/>
        </w:numPr>
        <w:rPr>
          <w:i/>
          <w:iCs/>
          <w:sz w:val="24"/>
          <w:szCs w:val="24"/>
        </w:rPr>
      </w:pPr>
      <w:r>
        <w:rPr>
          <w:sz w:val="24"/>
          <w:szCs w:val="24"/>
        </w:rPr>
        <w:lastRenderedPageBreak/>
        <w:t>Farber and Sherry, “The Constitutional Foundations of Shirley Edelman’s Latkes” (</w:t>
      </w:r>
      <w:r w:rsidR="000F1C42">
        <w:rPr>
          <w:sz w:val="24"/>
          <w:szCs w:val="24"/>
        </w:rPr>
        <w:t>Blackboard)</w:t>
      </w:r>
    </w:p>
    <w:p w14:paraId="61F40641" w14:textId="77777777" w:rsidR="00D07E86" w:rsidRPr="00D07E86" w:rsidRDefault="00D07E86" w:rsidP="00336DC9">
      <w:pPr>
        <w:numPr>
          <w:ilvl w:val="0"/>
          <w:numId w:val="1"/>
        </w:numPr>
        <w:rPr>
          <w:i/>
          <w:iCs/>
          <w:sz w:val="24"/>
          <w:szCs w:val="24"/>
        </w:rPr>
      </w:pPr>
      <w:r>
        <w:rPr>
          <w:sz w:val="24"/>
          <w:szCs w:val="24"/>
        </w:rPr>
        <w:t xml:space="preserve">Lon Fuller, “The </w:t>
      </w:r>
      <w:proofErr w:type="spellStart"/>
      <w:r>
        <w:rPr>
          <w:sz w:val="24"/>
          <w:szCs w:val="24"/>
        </w:rPr>
        <w:t>Speluncean</w:t>
      </w:r>
      <w:proofErr w:type="spellEnd"/>
      <w:r>
        <w:rPr>
          <w:sz w:val="24"/>
          <w:szCs w:val="24"/>
        </w:rPr>
        <w:t xml:space="preserve"> Explorers”</w:t>
      </w:r>
    </w:p>
    <w:p w14:paraId="69A0CCF1" w14:textId="77777777" w:rsidR="00D07E86" w:rsidRDefault="00D07E86" w:rsidP="00D07E86">
      <w:pPr>
        <w:rPr>
          <w:sz w:val="24"/>
          <w:szCs w:val="24"/>
        </w:rPr>
      </w:pPr>
    </w:p>
    <w:p w14:paraId="58E337E1" w14:textId="77777777" w:rsidR="00D07E86" w:rsidRPr="001E5ED5" w:rsidRDefault="00CE298F" w:rsidP="00D07E86">
      <w:pPr>
        <w:rPr>
          <w:i/>
          <w:iCs/>
          <w:sz w:val="24"/>
          <w:szCs w:val="24"/>
        </w:rPr>
      </w:pPr>
      <w:r>
        <w:rPr>
          <w:sz w:val="24"/>
          <w:szCs w:val="24"/>
        </w:rPr>
        <w:t>February 14</w:t>
      </w:r>
      <w:r w:rsidR="00D07E86">
        <w:rPr>
          <w:sz w:val="24"/>
          <w:szCs w:val="24"/>
        </w:rPr>
        <w:tab/>
        <w:t>Modes of Legal Reasoning: Textualism and Originalism</w:t>
      </w:r>
    </w:p>
    <w:p w14:paraId="1FE39605" w14:textId="77777777" w:rsidR="001E5ED5" w:rsidRPr="002048F1" w:rsidRDefault="002048F1" w:rsidP="00336DC9">
      <w:pPr>
        <w:numPr>
          <w:ilvl w:val="0"/>
          <w:numId w:val="1"/>
        </w:numPr>
        <w:rPr>
          <w:i/>
          <w:iCs/>
          <w:sz w:val="24"/>
          <w:szCs w:val="24"/>
        </w:rPr>
      </w:pPr>
      <w:r>
        <w:rPr>
          <w:i/>
          <w:iCs/>
          <w:sz w:val="24"/>
          <w:szCs w:val="24"/>
        </w:rPr>
        <w:t>Coy v. Iowa</w:t>
      </w:r>
      <w:r>
        <w:rPr>
          <w:iCs/>
          <w:sz w:val="24"/>
          <w:szCs w:val="24"/>
        </w:rPr>
        <w:t xml:space="preserve"> (1988) (textualism)</w:t>
      </w:r>
      <w:r w:rsidR="000F1C42">
        <w:rPr>
          <w:iCs/>
          <w:sz w:val="24"/>
          <w:szCs w:val="24"/>
        </w:rPr>
        <w:t xml:space="preserve"> (</w:t>
      </w:r>
      <w:r w:rsidR="008E198E">
        <w:rPr>
          <w:iCs/>
          <w:sz w:val="24"/>
          <w:szCs w:val="24"/>
        </w:rPr>
        <w:t>Blackboard</w:t>
      </w:r>
      <w:r w:rsidR="000F1C42">
        <w:rPr>
          <w:iCs/>
          <w:sz w:val="24"/>
          <w:szCs w:val="24"/>
        </w:rPr>
        <w:t>)</w:t>
      </w:r>
    </w:p>
    <w:p w14:paraId="78FF0B24" w14:textId="77777777" w:rsidR="002048F1" w:rsidRDefault="002048F1" w:rsidP="002048F1">
      <w:pPr>
        <w:numPr>
          <w:ilvl w:val="0"/>
          <w:numId w:val="1"/>
        </w:numPr>
        <w:rPr>
          <w:sz w:val="24"/>
          <w:szCs w:val="24"/>
        </w:rPr>
      </w:pPr>
      <w:r>
        <w:rPr>
          <w:i/>
          <w:sz w:val="24"/>
          <w:szCs w:val="24"/>
        </w:rPr>
        <w:t xml:space="preserve">Marsh v. Chambers </w:t>
      </w:r>
      <w:r>
        <w:rPr>
          <w:sz w:val="24"/>
          <w:szCs w:val="24"/>
        </w:rPr>
        <w:t>(1983) (originalism)</w:t>
      </w:r>
      <w:r w:rsidR="000F1C42">
        <w:rPr>
          <w:sz w:val="24"/>
          <w:szCs w:val="24"/>
        </w:rPr>
        <w:t xml:space="preserve"> (</w:t>
      </w:r>
      <w:r w:rsidR="008E198E">
        <w:rPr>
          <w:sz w:val="24"/>
          <w:szCs w:val="24"/>
        </w:rPr>
        <w:t>Blackboard</w:t>
      </w:r>
      <w:r w:rsidR="000F1C42">
        <w:rPr>
          <w:sz w:val="24"/>
          <w:szCs w:val="24"/>
        </w:rPr>
        <w:t>)</w:t>
      </w:r>
    </w:p>
    <w:p w14:paraId="6B5B4F4C" w14:textId="77777777" w:rsidR="00EE0A8D" w:rsidRDefault="00EE0A8D" w:rsidP="004518A1">
      <w:pPr>
        <w:rPr>
          <w:sz w:val="24"/>
          <w:szCs w:val="24"/>
        </w:rPr>
      </w:pPr>
    </w:p>
    <w:p w14:paraId="28FE141E" w14:textId="77777777" w:rsidR="00336DC9" w:rsidRDefault="006C18E3" w:rsidP="004518A1">
      <w:pPr>
        <w:rPr>
          <w:sz w:val="24"/>
          <w:szCs w:val="24"/>
        </w:rPr>
      </w:pPr>
      <w:r>
        <w:rPr>
          <w:sz w:val="24"/>
          <w:szCs w:val="24"/>
        </w:rPr>
        <w:t>February 16</w:t>
      </w:r>
      <w:r w:rsidR="00D07E86">
        <w:rPr>
          <w:sz w:val="24"/>
          <w:szCs w:val="24"/>
        </w:rPr>
        <w:tab/>
      </w:r>
      <w:r w:rsidR="001E5ED5">
        <w:rPr>
          <w:sz w:val="24"/>
          <w:szCs w:val="24"/>
        </w:rPr>
        <w:t>Modes of Legal Reasoning: Doctrinal Reasoning</w:t>
      </w:r>
      <w:r w:rsidR="00E34261">
        <w:rPr>
          <w:sz w:val="24"/>
          <w:szCs w:val="24"/>
        </w:rPr>
        <w:t xml:space="preserve"> and Natural Law/</w:t>
      </w:r>
      <w:proofErr w:type="spellStart"/>
      <w:r w:rsidR="00E34261">
        <w:rPr>
          <w:sz w:val="24"/>
          <w:szCs w:val="24"/>
        </w:rPr>
        <w:t>Aspirationalism</w:t>
      </w:r>
      <w:proofErr w:type="spellEnd"/>
    </w:p>
    <w:p w14:paraId="36567FF7" w14:textId="77777777" w:rsidR="002048F1" w:rsidRDefault="009237DC" w:rsidP="002048F1">
      <w:pPr>
        <w:numPr>
          <w:ilvl w:val="0"/>
          <w:numId w:val="1"/>
        </w:numPr>
        <w:rPr>
          <w:sz w:val="24"/>
          <w:szCs w:val="24"/>
        </w:rPr>
      </w:pPr>
      <w:r>
        <w:rPr>
          <w:i/>
          <w:sz w:val="24"/>
          <w:szCs w:val="24"/>
        </w:rPr>
        <w:t>Plessy v. Ferguson</w:t>
      </w:r>
      <w:r>
        <w:rPr>
          <w:sz w:val="24"/>
          <w:szCs w:val="24"/>
        </w:rPr>
        <w:t xml:space="preserve"> (1896</w:t>
      </w:r>
      <w:r w:rsidR="002048F1">
        <w:rPr>
          <w:sz w:val="24"/>
          <w:szCs w:val="24"/>
        </w:rPr>
        <w:t>)</w:t>
      </w:r>
      <w:r w:rsidR="000F1C42">
        <w:rPr>
          <w:sz w:val="24"/>
          <w:szCs w:val="24"/>
        </w:rPr>
        <w:t xml:space="preserve"> (</w:t>
      </w:r>
      <w:r w:rsidR="008E198E">
        <w:rPr>
          <w:sz w:val="24"/>
          <w:szCs w:val="24"/>
        </w:rPr>
        <w:t>Blackboard</w:t>
      </w:r>
      <w:r w:rsidR="000F1C42">
        <w:rPr>
          <w:sz w:val="24"/>
          <w:szCs w:val="24"/>
        </w:rPr>
        <w:t>)</w:t>
      </w:r>
    </w:p>
    <w:p w14:paraId="2F7801FF" w14:textId="77777777" w:rsidR="002048F1" w:rsidRDefault="002048F1" w:rsidP="002048F1">
      <w:pPr>
        <w:numPr>
          <w:ilvl w:val="0"/>
          <w:numId w:val="1"/>
        </w:numPr>
        <w:rPr>
          <w:sz w:val="24"/>
          <w:szCs w:val="24"/>
        </w:rPr>
      </w:pPr>
      <w:r>
        <w:rPr>
          <w:i/>
          <w:sz w:val="24"/>
          <w:szCs w:val="24"/>
        </w:rPr>
        <w:t xml:space="preserve">Gaines v. Canada </w:t>
      </w:r>
      <w:r>
        <w:rPr>
          <w:sz w:val="24"/>
          <w:szCs w:val="24"/>
        </w:rPr>
        <w:t>(1938)</w:t>
      </w:r>
      <w:r w:rsidR="000F1C42">
        <w:rPr>
          <w:sz w:val="24"/>
          <w:szCs w:val="24"/>
        </w:rPr>
        <w:t xml:space="preserve"> (</w:t>
      </w:r>
      <w:r w:rsidR="008E198E">
        <w:rPr>
          <w:sz w:val="24"/>
          <w:szCs w:val="24"/>
        </w:rPr>
        <w:t>Blackboard</w:t>
      </w:r>
      <w:r w:rsidR="000F1C42">
        <w:rPr>
          <w:sz w:val="24"/>
          <w:szCs w:val="24"/>
        </w:rPr>
        <w:t>)</w:t>
      </w:r>
    </w:p>
    <w:p w14:paraId="29F15041" w14:textId="77777777" w:rsidR="002048F1" w:rsidRDefault="002048F1" w:rsidP="002048F1">
      <w:pPr>
        <w:numPr>
          <w:ilvl w:val="0"/>
          <w:numId w:val="1"/>
        </w:numPr>
        <w:rPr>
          <w:sz w:val="24"/>
          <w:szCs w:val="24"/>
        </w:rPr>
      </w:pPr>
      <w:proofErr w:type="spellStart"/>
      <w:r>
        <w:rPr>
          <w:i/>
          <w:sz w:val="24"/>
          <w:szCs w:val="24"/>
        </w:rPr>
        <w:t>Sipuel</w:t>
      </w:r>
      <w:proofErr w:type="spellEnd"/>
      <w:r>
        <w:rPr>
          <w:i/>
          <w:sz w:val="24"/>
          <w:szCs w:val="24"/>
        </w:rPr>
        <w:t xml:space="preserve"> v. Oklahoma State Board of Regents</w:t>
      </w:r>
      <w:r>
        <w:rPr>
          <w:sz w:val="24"/>
          <w:szCs w:val="24"/>
        </w:rPr>
        <w:t xml:space="preserve"> (1948)</w:t>
      </w:r>
      <w:r w:rsidR="000F1C42">
        <w:rPr>
          <w:sz w:val="24"/>
          <w:szCs w:val="24"/>
        </w:rPr>
        <w:t xml:space="preserve"> (</w:t>
      </w:r>
      <w:r w:rsidR="008E198E">
        <w:rPr>
          <w:sz w:val="24"/>
          <w:szCs w:val="24"/>
        </w:rPr>
        <w:t>Blackboard</w:t>
      </w:r>
      <w:r w:rsidR="000F1C42">
        <w:rPr>
          <w:sz w:val="24"/>
          <w:szCs w:val="24"/>
        </w:rPr>
        <w:t>)</w:t>
      </w:r>
    </w:p>
    <w:p w14:paraId="29A0A56E" w14:textId="77777777" w:rsidR="002048F1" w:rsidRDefault="002048F1" w:rsidP="002048F1">
      <w:pPr>
        <w:numPr>
          <w:ilvl w:val="0"/>
          <w:numId w:val="1"/>
        </w:numPr>
        <w:rPr>
          <w:sz w:val="24"/>
          <w:szCs w:val="24"/>
        </w:rPr>
      </w:pPr>
      <w:proofErr w:type="spellStart"/>
      <w:r>
        <w:rPr>
          <w:i/>
          <w:sz w:val="24"/>
          <w:szCs w:val="24"/>
        </w:rPr>
        <w:t>Sweatt</w:t>
      </w:r>
      <w:proofErr w:type="spellEnd"/>
      <w:r>
        <w:rPr>
          <w:i/>
          <w:sz w:val="24"/>
          <w:szCs w:val="24"/>
        </w:rPr>
        <w:t xml:space="preserve"> v. Painter </w:t>
      </w:r>
      <w:r>
        <w:rPr>
          <w:sz w:val="24"/>
          <w:szCs w:val="24"/>
        </w:rPr>
        <w:t>(19</w:t>
      </w:r>
      <w:r w:rsidR="009237DC">
        <w:rPr>
          <w:sz w:val="24"/>
          <w:szCs w:val="24"/>
        </w:rPr>
        <w:t>50</w:t>
      </w:r>
      <w:r>
        <w:rPr>
          <w:sz w:val="24"/>
          <w:szCs w:val="24"/>
        </w:rPr>
        <w:t>)</w:t>
      </w:r>
      <w:r w:rsidR="000F1C42">
        <w:rPr>
          <w:sz w:val="24"/>
          <w:szCs w:val="24"/>
        </w:rPr>
        <w:t xml:space="preserve"> (</w:t>
      </w:r>
      <w:r w:rsidR="008E198E">
        <w:rPr>
          <w:sz w:val="24"/>
          <w:szCs w:val="24"/>
        </w:rPr>
        <w:t>Blackboard</w:t>
      </w:r>
      <w:r w:rsidR="000F1C42">
        <w:rPr>
          <w:sz w:val="24"/>
          <w:szCs w:val="24"/>
        </w:rPr>
        <w:t>)</w:t>
      </w:r>
    </w:p>
    <w:p w14:paraId="12F7424F" w14:textId="77777777" w:rsidR="001E46FD" w:rsidRDefault="0093040D" w:rsidP="001E46FD">
      <w:pPr>
        <w:numPr>
          <w:ilvl w:val="0"/>
          <w:numId w:val="5"/>
        </w:numPr>
        <w:tabs>
          <w:tab w:val="clear" w:pos="720"/>
        </w:tabs>
        <w:ind w:left="360"/>
        <w:rPr>
          <w:sz w:val="24"/>
          <w:szCs w:val="24"/>
        </w:rPr>
      </w:pPr>
      <w:proofErr w:type="spellStart"/>
      <w:r>
        <w:rPr>
          <w:i/>
          <w:sz w:val="24"/>
          <w:szCs w:val="24"/>
        </w:rPr>
        <w:t>Rochin</w:t>
      </w:r>
      <w:proofErr w:type="spellEnd"/>
      <w:r>
        <w:rPr>
          <w:i/>
          <w:sz w:val="24"/>
          <w:szCs w:val="24"/>
        </w:rPr>
        <w:t xml:space="preserve"> v. California</w:t>
      </w:r>
      <w:r w:rsidR="001E46FD">
        <w:rPr>
          <w:i/>
          <w:sz w:val="24"/>
          <w:szCs w:val="24"/>
        </w:rPr>
        <w:t xml:space="preserve"> </w:t>
      </w:r>
      <w:r>
        <w:rPr>
          <w:sz w:val="24"/>
          <w:szCs w:val="24"/>
        </w:rPr>
        <w:t>(1952</w:t>
      </w:r>
      <w:r w:rsidR="001E46FD">
        <w:rPr>
          <w:sz w:val="24"/>
          <w:szCs w:val="24"/>
        </w:rPr>
        <w:t>) (</w:t>
      </w:r>
      <w:proofErr w:type="spellStart"/>
      <w:r w:rsidR="001E46FD">
        <w:rPr>
          <w:sz w:val="24"/>
          <w:szCs w:val="24"/>
        </w:rPr>
        <w:t>aspirationalism</w:t>
      </w:r>
      <w:proofErr w:type="spellEnd"/>
      <w:r w:rsidR="001E46FD">
        <w:rPr>
          <w:sz w:val="24"/>
          <w:szCs w:val="24"/>
        </w:rPr>
        <w:t>)</w:t>
      </w:r>
      <w:r w:rsidR="000F1C42">
        <w:rPr>
          <w:sz w:val="24"/>
          <w:szCs w:val="24"/>
        </w:rPr>
        <w:t xml:space="preserve"> (</w:t>
      </w:r>
      <w:r w:rsidR="008E198E">
        <w:rPr>
          <w:sz w:val="24"/>
          <w:szCs w:val="24"/>
        </w:rPr>
        <w:t>Blackboard</w:t>
      </w:r>
      <w:r w:rsidR="000F1C42">
        <w:rPr>
          <w:sz w:val="24"/>
          <w:szCs w:val="24"/>
        </w:rPr>
        <w:t>)</w:t>
      </w:r>
    </w:p>
    <w:p w14:paraId="32B77FE8" w14:textId="77777777" w:rsidR="001E46FD" w:rsidRDefault="0093040D" w:rsidP="001E46FD">
      <w:pPr>
        <w:numPr>
          <w:ilvl w:val="0"/>
          <w:numId w:val="5"/>
        </w:numPr>
        <w:tabs>
          <w:tab w:val="clear" w:pos="720"/>
        </w:tabs>
        <w:ind w:left="360"/>
        <w:rPr>
          <w:sz w:val="24"/>
          <w:szCs w:val="24"/>
        </w:rPr>
      </w:pPr>
      <w:proofErr w:type="spellStart"/>
      <w:r>
        <w:rPr>
          <w:i/>
          <w:sz w:val="24"/>
          <w:szCs w:val="24"/>
        </w:rPr>
        <w:t>Goodridge</w:t>
      </w:r>
      <w:proofErr w:type="spellEnd"/>
      <w:r>
        <w:rPr>
          <w:i/>
          <w:sz w:val="24"/>
          <w:szCs w:val="24"/>
        </w:rPr>
        <w:t xml:space="preserve"> v. Department of Human Services</w:t>
      </w:r>
      <w:r>
        <w:rPr>
          <w:sz w:val="24"/>
          <w:szCs w:val="24"/>
        </w:rPr>
        <w:t xml:space="preserve"> (2003</w:t>
      </w:r>
      <w:r w:rsidR="001E46FD">
        <w:rPr>
          <w:sz w:val="24"/>
          <w:szCs w:val="24"/>
        </w:rPr>
        <w:t>) (</w:t>
      </w:r>
      <w:proofErr w:type="spellStart"/>
      <w:r w:rsidR="001E46FD">
        <w:rPr>
          <w:sz w:val="24"/>
          <w:szCs w:val="24"/>
        </w:rPr>
        <w:t>aspirationalism</w:t>
      </w:r>
      <w:proofErr w:type="spellEnd"/>
      <w:r w:rsidR="001E46FD">
        <w:rPr>
          <w:sz w:val="24"/>
          <w:szCs w:val="24"/>
        </w:rPr>
        <w:t>)</w:t>
      </w:r>
      <w:r w:rsidR="000F1C42">
        <w:rPr>
          <w:sz w:val="24"/>
          <w:szCs w:val="24"/>
        </w:rPr>
        <w:t xml:space="preserve"> (</w:t>
      </w:r>
      <w:r w:rsidR="008E198E">
        <w:rPr>
          <w:sz w:val="24"/>
          <w:szCs w:val="24"/>
        </w:rPr>
        <w:t>Blackboard</w:t>
      </w:r>
      <w:r w:rsidR="000F1C42">
        <w:rPr>
          <w:sz w:val="24"/>
          <w:szCs w:val="24"/>
        </w:rPr>
        <w:t>)</w:t>
      </w:r>
    </w:p>
    <w:p w14:paraId="44B2AB64" w14:textId="77777777" w:rsidR="00F67288" w:rsidRDefault="00F67288" w:rsidP="00F67288">
      <w:pPr>
        <w:rPr>
          <w:i/>
          <w:sz w:val="24"/>
          <w:szCs w:val="24"/>
        </w:rPr>
      </w:pPr>
    </w:p>
    <w:p w14:paraId="1565F971" w14:textId="77777777" w:rsidR="00F67288" w:rsidRPr="00F67288" w:rsidRDefault="001C72DB" w:rsidP="00F67288">
      <w:pPr>
        <w:rPr>
          <w:sz w:val="24"/>
          <w:szCs w:val="24"/>
        </w:rPr>
      </w:pPr>
      <w:r>
        <w:rPr>
          <w:sz w:val="24"/>
          <w:szCs w:val="24"/>
        </w:rPr>
        <w:t xml:space="preserve">February </w:t>
      </w:r>
      <w:r w:rsidR="00CE298F">
        <w:rPr>
          <w:sz w:val="24"/>
          <w:szCs w:val="24"/>
        </w:rPr>
        <w:t>21</w:t>
      </w:r>
      <w:r w:rsidR="00F67288">
        <w:rPr>
          <w:sz w:val="24"/>
          <w:szCs w:val="24"/>
        </w:rPr>
        <w:tab/>
        <w:t>Modes of Legal Reasoning: Legal Realism</w:t>
      </w:r>
    </w:p>
    <w:p w14:paraId="041F1CED" w14:textId="77777777" w:rsidR="001E46FD" w:rsidRDefault="001E46FD" w:rsidP="001E46FD">
      <w:pPr>
        <w:numPr>
          <w:ilvl w:val="0"/>
          <w:numId w:val="5"/>
        </w:numPr>
        <w:tabs>
          <w:tab w:val="clear" w:pos="720"/>
        </w:tabs>
        <w:ind w:left="360"/>
        <w:rPr>
          <w:sz w:val="24"/>
          <w:szCs w:val="24"/>
        </w:rPr>
      </w:pPr>
      <w:r>
        <w:rPr>
          <w:i/>
          <w:sz w:val="24"/>
          <w:szCs w:val="24"/>
        </w:rPr>
        <w:t>Perez v. Sharp</w:t>
      </w:r>
      <w:r>
        <w:rPr>
          <w:sz w:val="24"/>
          <w:szCs w:val="24"/>
        </w:rPr>
        <w:t xml:space="preserve"> (1948) (legal realism)</w:t>
      </w:r>
      <w:r w:rsidR="000F1C42">
        <w:rPr>
          <w:sz w:val="24"/>
          <w:szCs w:val="24"/>
        </w:rPr>
        <w:t xml:space="preserve"> (</w:t>
      </w:r>
      <w:r w:rsidR="008E198E">
        <w:rPr>
          <w:sz w:val="24"/>
          <w:szCs w:val="24"/>
        </w:rPr>
        <w:t>Blackboard</w:t>
      </w:r>
      <w:r w:rsidR="000F1C42">
        <w:rPr>
          <w:sz w:val="24"/>
          <w:szCs w:val="24"/>
        </w:rPr>
        <w:t>)</w:t>
      </w:r>
    </w:p>
    <w:p w14:paraId="38A55E67" w14:textId="77777777" w:rsidR="00F67288" w:rsidRPr="002048F1" w:rsidRDefault="00E46659" w:rsidP="001E46FD">
      <w:pPr>
        <w:numPr>
          <w:ilvl w:val="0"/>
          <w:numId w:val="5"/>
        </w:numPr>
        <w:tabs>
          <w:tab w:val="clear" w:pos="720"/>
        </w:tabs>
        <w:ind w:left="360"/>
        <w:rPr>
          <w:sz w:val="24"/>
          <w:szCs w:val="24"/>
        </w:rPr>
      </w:pPr>
      <w:r>
        <w:rPr>
          <w:i/>
          <w:sz w:val="24"/>
          <w:szCs w:val="24"/>
        </w:rPr>
        <w:t>Perry v. Schwar</w:t>
      </w:r>
      <w:r w:rsidR="00F67288">
        <w:rPr>
          <w:i/>
          <w:sz w:val="24"/>
          <w:szCs w:val="24"/>
        </w:rPr>
        <w:t>zenegg</w:t>
      </w:r>
      <w:r w:rsidR="00211B4C">
        <w:rPr>
          <w:i/>
          <w:sz w:val="24"/>
          <w:szCs w:val="24"/>
        </w:rPr>
        <w:t>e</w:t>
      </w:r>
      <w:r w:rsidR="00F67288">
        <w:rPr>
          <w:i/>
          <w:sz w:val="24"/>
          <w:szCs w:val="24"/>
        </w:rPr>
        <w:t>r</w:t>
      </w:r>
      <w:r w:rsidR="00F67288">
        <w:rPr>
          <w:sz w:val="24"/>
          <w:szCs w:val="24"/>
        </w:rPr>
        <w:t xml:space="preserve"> (2009) (legal realism) (</w:t>
      </w:r>
      <w:r w:rsidR="008E198E">
        <w:rPr>
          <w:sz w:val="24"/>
          <w:szCs w:val="24"/>
        </w:rPr>
        <w:t>Blackboard</w:t>
      </w:r>
      <w:r w:rsidR="00F67288">
        <w:rPr>
          <w:sz w:val="24"/>
          <w:szCs w:val="24"/>
        </w:rPr>
        <w:t>)</w:t>
      </w:r>
    </w:p>
    <w:p w14:paraId="3B237900" w14:textId="77777777" w:rsidR="001E5ED5" w:rsidRDefault="001E5ED5" w:rsidP="001E5ED5">
      <w:pPr>
        <w:numPr>
          <w:ilvl w:val="0"/>
          <w:numId w:val="5"/>
        </w:numPr>
        <w:tabs>
          <w:tab w:val="clear" w:pos="720"/>
        </w:tabs>
        <w:ind w:left="360"/>
        <w:rPr>
          <w:sz w:val="24"/>
          <w:szCs w:val="24"/>
        </w:rPr>
      </w:pPr>
      <w:r>
        <w:rPr>
          <w:i/>
          <w:sz w:val="24"/>
          <w:szCs w:val="24"/>
        </w:rPr>
        <w:t>A</w:t>
      </w:r>
      <w:r w:rsidR="0093040D">
        <w:rPr>
          <w:i/>
          <w:sz w:val="24"/>
          <w:szCs w:val="24"/>
        </w:rPr>
        <w:t>t</w:t>
      </w:r>
      <w:r>
        <w:rPr>
          <w:i/>
          <w:sz w:val="24"/>
          <w:szCs w:val="24"/>
        </w:rPr>
        <w:t xml:space="preserve">kins v. Virginia </w:t>
      </w:r>
      <w:r>
        <w:rPr>
          <w:sz w:val="24"/>
          <w:szCs w:val="24"/>
        </w:rPr>
        <w:t>(2002)</w:t>
      </w:r>
      <w:r w:rsidR="006F0F0E">
        <w:rPr>
          <w:sz w:val="24"/>
          <w:szCs w:val="24"/>
        </w:rPr>
        <w:t xml:space="preserve"> (legal realism)</w:t>
      </w:r>
      <w:r w:rsidR="000F1C42">
        <w:rPr>
          <w:sz w:val="24"/>
          <w:szCs w:val="24"/>
        </w:rPr>
        <w:t xml:space="preserve"> (</w:t>
      </w:r>
      <w:r w:rsidR="008E198E">
        <w:rPr>
          <w:sz w:val="24"/>
          <w:szCs w:val="24"/>
        </w:rPr>
        <w:t>Blackboard</w:t>
      </w:r>
      <w:r w:rsidR="000F1C42">
        <w:rPr>
          <w:sz w:val="24"/>
          <w:szCs w:val="24"/>
        </w:rPr>
        <w:t>)</w:t>
      </w:r>
    </w:p>
    <w:p w14:paraId="5AE5B7D6" w14:textId="77777777" w:rsidR="00D07E86" w:rsidRDefault="00D07E86" w:rsidP="00D07E86">
      <w:pPr>
        <w:rPr>
          <w:sz w:val="24"/>
          <w:szCs w:val="24"/>
        </w:rPr>
      </w:pPr>
    </w:p>
    <w:p w14:paraId="39CA677B" w14:textId="77777777" w:rsidR="00EE0A8D" w:rsidRDefault="007D0A65" w:rsidP="004518A1">
      <w:pPr>
        <w:pStyle w:val="Heading5"/>
        <w:rPr>
          <w:sz w:val="24"/>
        </w:rPr>
      </w:pPr>
      <w:r>
        <w:rPr>
          <w:sz w:val="24"/>
        </w:rPr>
        <w:t>The Adversarial</w:t>
      </w:r>
      <w:r w:rsidR="00EE0A8D">
        <w:rPr>
          <w:sz w:val="24"/>
        </w:rPr>
        <w:t xml:space="preserve"> System in the United States</w:t>
      </w:r>
    </w:p>
    <w:p w14:paraId="24F0B240" w14:textId="77777777" w:rsidR="00EE0A8D" w:rsidRDefault="00EE0A8D" w:rsidP="004518A1">
      <w:pPr>
        <w:rPr>
          <w:sz w:val="24"/>
          <w:szCs w:val="24"/>
        </w:rPr>
      </w:pPr>
    </w:p>
    <w:p w14:paraId="40F30F8D" w14:textId="77777777" w:rsidR="00EE0A8D" w:rsidRDefault="001C72DB" w:rsidP="004518A1">
      <w:pPr>
        <w:rPr>
          <w:sz w:val="24"/>
          <w:szCs w:val="24"/>
        </w:rPr>
      </w:pPr>
      <w:r>
        <w:rPr>
          <w:sz w:val="24"/>
          <w:szCs w:val="24"/>
        </w:rPr>
        <w:t>February 2</w:t>
      </w:r>
      <w:r w:rsidR="00E11178">
        <w:rPr>
          <w:sz w:val="24"/>
          <w:szCs w:val="24"/>
        </w:rPr>
        <w:t>3</w:t>
      </w:r>
      <w:r w:rsidR="009D3D66">
        <w:rPr>
          <w:sz w:val="24"/>
          <w:szCs w:val="24"/>
        </w:rPr>
        <w:tab/>
      </w:r>
      <w:r w:rsidR="007D0A65">
        <w:rPr>
          <w:sz w:val="24"/>
          <w:szCs w:val="24"/>
        </w:rPr>
        <w:t>The Adversarial</w:t>
      </w:r>
      <w:r w:rsidR="00EE0A8D">
        <w:rPr>
          <w:sz w:val="24"/>
          <w:szCs w:val="24"/>
        </w:rPr>
        <w:t xml:space="preserve"> Process</w:t>
      </w:r>
    </w:p>
    <w:p w14:paraId="47A866F1" w14:textId="77777777" w:rsidR="009D3D66" w:rsidRDefault="00EE0A8D" w:rsidP="009D3D66">
      <w:pPr>
        <w:numPr>
          <w:ilvl w:val="0"/>
          <w:numId w:val="1"/>
        </w:numPr>
        <w:rPr>
          <w:i/>
          <w:iCs/>
          <w:sz w:val="24"/>
          <w:szCs w:val="24"/>
        </w:rPr>
      </w:pPr>
      <w:r>
        <w:rPr>
          <w:sz w:val="24"/>
          <w:szCs w:val="24"/>
        </w:rPr>
        <w:t>Frank, “The ‘Fight’ Theory versus the ‘Truth’ Theory” (13.2)</w:t>
      </w:r>
    </w:p>
    <w:p w14:paraId="228219C6" w14:textId="77777777" w:rsidR="00287936" w:rsidRPr="00287936" w:rsidRDefault="00287936" w:rsidP="00287936">
      <w:pPr>
        <w:rPr>
          <w:i/>
          <w:iCs/>
          <w:sz w:val="24"/>
          <w:szCs w:val="24"/>
        </w:rPr>
      </w:pPr>
      <w:r w:rsidRPr="00287936">
        <w:rPr>
          <w:sz w:val="24"/>
          <w:szCs w:val="24"/>
        </w:rPr>
        <w:t>QUIZ ONE TODAY</w:t>
      </w:r>
    </w:p>
    <w:p w14:paraId="74237BD2" w14:textId="77777777" w:rsidR="009D3D66" w:rsidRDefault="009D3D66" w:rsidP="009D3D66">
      <w:pPr>
        <w:rPr>
          <w:iCs/>
          <w:sz w:val="24"/>
          <w:szCs w:val="24"/>
        </w:rPr>
      </w:pPr>
    </w:p>
    <w:p w14:paraId="10521EA7" w14:textId="77777777" w:rsidR="009D3D66" w:rsidRPr="009D3D66" w:rsidRDefault="00E11178" w:rsidP="009D3D66">
      <w:pPr>
        <w:rPr>
          <w:iCs/>
          <w:sz w:val="24"/>
          <w:szCs w:val="24"/>
        </w:rPr>
      </w:pPr>
      <w:r>
        <w:rPr>
          <w:iCs/>
          <w:sz w:val="24"/>
          <w:szCs w:val="24"/>
        </w:rPr>
        <w:t>February 2</w:t>
      </w:r>
      <w:r w:rsidR="00CE298F">
        <w:rPr>
          <w:iCs/>
          <w:sz w:val="24"/>
          <w:szCs w:val="24"/>
        </w:rPr>
        <w:t>8</w:t>
      </w:r>
      <w:r w:rsidR="009D3D66">
        <w:rPr>
          <w:iCs/>
          <w:sz w:val="24"/>
          <w:szCs w:val="24"/>
        </w:rPr>
        <w:tab/>
        <w:t>The Adversarial Process: A Grimmer View</w:t>
      </w:r>
    </w:p>
    <w:p w14:paraId="396EADC8" w14:textId="77777777" w:rsidR="009D3D66" w:rsidRPr="009D3D66" w:rsidRDefault="009D3D66" w:rsidP="009D3D66">
      <w:pPr>
        <w:numPr>
          <w:ilvl w:val="0"/>
          <w:numId w:val="1"/>
        </w:numPr>
        <w:rPr>
          <w:i/>
          <w:iCs/>
          <w:sz w:val="24"/>
          <w:szCs w:val="24"/>
        </w:rPr>
      </w:pPr>
      <w:r>
        <w:rPr>
          <w:sz w:val="24"/>
          <w:szCs w:val="24"/>
        </w:rPr>
        <w:t>Mills, “I Have Nothing to Do with Justice” (13.3)</w:t>
      </w:r>
    </w:p>
    <w:p w14:paraId="660DA593" w14:textId="77777777" w:rsidR="00EE0A8D" w:rsidRDefault="00EE0A8D" w:rsidP="004518A1">
      <w:pPr>
        <w:rPr>
          <w:sz w:val="24"/>
          <w:szCs w:val="24"/>
        </w:rPr>
      </w:pPr>
    </w:p>
    <w:p w14:paraId="3495E307" w14:textId="77777777" w:rsidR="00E06468" w:rsidRDefault="001C72DB" w:rsidP="004518A1">
      <w:pPr>
        <w:rPr>
          <w:sz w:val="24"/>
          <w:szCs w:val="24"/>
        </w:rPr>
      </w:pPr>
      <w:r>
        <w:rPr>
          <w:sz w:val="24"/>
          <w:szCs w:val="24"/>
        </w:rPr>
        <w:t xml:space="preserve">March </w:t>
      </w:r>
      <w:r w:rsidR="00CE298F">
        <w:rPr>
          <w:sz w:val="24"/>
          <w:szCs w:val="24"/>
        </w:rPr>
        <w:t>2</w:t>
      </w:r>
      <w:r w:rsidR="00E06468">
        <w:rPr>
          <w:sz w:val="24"/>
          <w:szCs w:val="24"/>
        </w:rPr>
        <w:tab/>
        <w:t>Structuring Disputes</w:t>
      </w:r>
    </w:p>
    <w:p w14:paraId="75334939" w14:textId="77777777" w:rsidR="00E11178" w:rsidRDefault="00E11178" w:rsidP="00E11178">
      <w:pPr>
        <w:numPr>
          <w:ilvl w:val="0"/>
          <w:numId w:val="7"/>
        </w:numPr>
        <w:tabs>
          <w:tab w:val="clear" w:pos="720"/>
        </w:tabs>
        <w:ind w:left="360"/>
        <w:rPr>
          <w:sz w:val="24"/>
          <w:szCs w:val="24"/>
        </w:rPr>
      </w:pPr>
      <w:proofErr w:type="spellStart"/>
      <w:r>
        <w:rPr>
          <w:sz w:val="24"/>
          <w:szCs w:val="24"/>
        </w:rPr>
        <w:t>Felstiner</w:t>
      </w:r>
      <w:proofErr w:type="spellEnd"/>
      <w:r>
        <w:rPr>
          <w:sz w:val="24"/>
          <w:szCs w:val="24"/>
        </w:rPr>
        <w:t>, Abel, and Sarat, “Naming, Blaming, and Claiming” (Blackboard)</w:t>
      </w:r>
    </w:p>
    <w:p w14:paraId="4B8D0D10" w14:textId="77777777" w:rsidR="00E11178" w:rsidRDefault="00E11178" w:rsidP="00E11178">
      <w:pPr>
        <w:numPr>
          <w:ilvl w:val="0"/>
          <w:numId w:val="7"/>
        </w:numPr>
        <w:tabs>
          <w:tab w:val="clear" w:pos="720"/>
        </w:tabs>
        <w:ind w:left="360"/>
        <w:rPr>
          <w:sz w:val="24"/>
          <w:szCs w:val="24"/>
        </w:rPr>
      </w:pPr>
      <w:proofErr w:type="spellStart"/>
      <w:r>
        <w:rPr>
          <w:sz w:val="24"/>
          <w:szCs w:val="24"/>
        </w:rPr>
        <w:t>Menkel</w:t>
      </w:r>
      <w:proofErr w:type="spellEnd"/>
      <w:r>
        <w:rPr>
          <w:sz w:val="24"/>
          <w:szCs w:val="24"/>
        </w:rPr>
        <w:t>-Meadow, “The Transformations of Disputes by Lawyers” (18.1)</w:t>
      </w:r>
    </w:p>
    <w:p w14:paraId="7D3AF44D" w14:textId="77777777" w:rsidR="00EE0A8D" w:rsidRDefault="00EE0A8D" w:rsidP="004518A1">
      <w:pPr>
        <w:rPr>
          <w:sz w:val="24"/>
          <w:szCs w:val="24"/>
        </w:rPr>
      </w:pPr>
    </w:p>
    <w:p w14:paraId="59BB37D7" w14:textId="77777777" w:rsidR="00EE0A8D" w:rsidRDefault="00EE0A8D" w:rsidP="004518A1">
      <w:pPr>
        <w:pStyle w:val="Heading5"/>
        <w:rPr>
          <w:sz w:val="24"/>
        </w:rPr>
      </w:pPr>
      <w:r>
        <w:rPr>
          <w:sz w:val="24"/>
        </w:rPr>
        <w:t>Lawyers, Their Training, and Their Ethical Challenges</w:t>
      </w:r>
    </w:p>
    <w:p w14:paraId="7E5A1555" w14:textId="77777777" w:rsidR="00EE0A8D" w:rsidRDefault="00EE0A8D" w:rsidP="004518A1">
      <w:pPr>
        <w:rPr>
          <w:sz w:val="24"/>
          <w:szCs w:val="24"/>
        </w:rPr>
      </w:pPr>
    </w:p>
    <w:p w14:paraId="60F1631A" w14:textId="77777777" w:rsidR="00EE0A8D" w:rsidRDefault="001C72DB" w:rsidP="004518A1">
      <w:pPr>
        <w:rPr>
          <w:sz w:val="24"/>
          <w:szCs w:val="24"/>
        </w:rPr>
      </w:pPr>
      <w:r>
        <w:rPr>
          <w:sz w:val="24"/>
          <w:szCs w:val="24"/>
        </w:rPr>
        <w:t xml:space="preserve">March </w:t>
      </w:r>
      <w:r w:rsidR="00CE298F">
        <w:rPr>
          <w:sz w:val="24"/>
          <w:szCs w:val="24"/>
        </w:rPr>
        <w:t>7</w:t>
      </w:r>
      <w:r w:rsidR="00EE0A8D">
        <w:rPr>
          <w:sz w:val="24"/>
          <w:szCs w:val="24"/>
        </w:rPr>
        <w:tab/>
        <w:t>Law School</w:t>
      </w:r>
      <w:r w:rsidR="00D977D9">
        <w:rPr>
          <w:sz w:val="24"/>
          <w:szCs w:val="24"/>
        </w:rPr>
        <w:t xml:space="preserve"> and its Structural Purposes</w:t>
      </w:r>
    </w:p>
    <w:p w14:paraId="2773B4CA" w14:textId="77777777" w:rsidR="00EE0A8D" w:rsidRDefault="00EE0A8D" w:rsidP="004518A1">
      <w:pPr>
        <w:numPr>
          <w:ilvl w:val="0"/>
          <w:numId w:val="1"/>
        </w:numPr>
        <w:rPr>
          <w:sz w:val="24"/>
          <w:szCs w:val="24"/>
        </w:rPr>
      </w:pPr>
      <w:r>
        <w:rPr>
          <w:sz w:val="24"/>
          <w:szCs w:val="24"/>
        </w:rPr>
        <w:t>Bonsignore, “Law School” (12.1)</w:t>
      </w:r>
    </w:p>
    <w:p w14:paraId="1CEB62C8" w14:textId="77777777" w:rsidR="00EE0A8D" w:rsidRDefault="00EE0A8D" w:rsidP="004518A1">
      <w:pPr>
        <w:numPr>
          <w:ilvl w:val="0"/>
          <w:numId w:val="1"/>
        </w:numPr>
        <w:rPr>
          <w:sz w:val="24"/>
          <w:szCs w:val="24"/>
        </w:rPr>
      </w:pPr>
      <w:r>
        <w:rPr>
          <w:sz w:val="24"/>
          <w:szCs w:val="24"/>
        </w:rPr>
        <w:t>Kennedy, “Legal Education and the Reproduction of Hierarchy” (12.2)</w:t>
      </w:r>
    </w:p>
    <w:p w14:paraId="0D394B61" w14:textId="77777777" w:rsidR="00E34261" w:rsidRDefault="00E34261" w:rsidP="004518A1">
      <w:pPr>
        <w:rPr>
          <w:sz w:val="24"/>
          <w:szCs w:val="24"/>
        </w:rPr>
      </w:pPr>
    </w:p>
    <w:p w14:paraId="6A0D8EF8" w14:textId="77777777" w:rsidR="00E34261" w:rsidRDefault="001C72DB" w:rsidP="004518A1">
      <w:pPr>
        <w:rPr>
          <w:sz w:val="24"/>
          <w:szCs w:val="24"/>
        </w:rPr>
      </w:pPr>
      <w:r>
        <w:rPr>
          <w:sz w:val="24"/>
          <w:szCs w:val="24"/>
        </w:rPr>
        <w:t xml:space="preserve">March </w:t>
      </w:r>
      <w:r w:rsidR="00CE298F">
        <w:rPr>
          <w:sz w:val="24"/>
          <w:szCs w:val="24"/>
        </w:rPr>
        <w:t>9</w:t>
      </w:r>
      <w:r w:rsidR="00E34261">
        <w:rPr>
          <w:sz w:val="24"/>
          <w:szCs w:val="24"/>
        </w:rPr>
        <w:tab/>
        <w:t>GROUP SESSION</w:t>
      </w:r>
    </w:p>
    <w:p w14:paraId="2532ABEB" w14:textId="77777777" w:rsidR="00E34261" w:rsidRDefault="00E34261" w:rsidP="004518A1">
      <w:pPr>
        <w:rPr>
          <w:sz w:val="24"/>
          <w:szCs w:val="24"/>
        </w:rPr>
      </w:pPr>
    </w:p>
    <w:p w14:paraId="23FA1876" w14:textId="77777777" w:rsidR="00EE0A8D" w:rsidRDefault="001C72DB" w:rsidP="004518A1">
      <w:pPr>
        <w:rPr>
          <w:sz w:val="24"/>
          <w:szCs w:val="24"/>
        </w:rPr>
      </w:pPr>
      <w:r>
        <w:rPr>
          <w:sz w:val="24"/>
          <w:szCs w:val="24"/>
        </w:rPr>
        <w:t xml:space="preserve">March </w:t>
      </w:r>
      <w:r w:rsidR="00CE298F">
        <w:rPr>
          <w:sz w:val="24"/>
          <w:szCs w:val="24"/>
        </w:rPr>
        <w:t>21</w:t>
      </w:r>
      <w:r w:rsidR="00EE0A8D">
        <w:rPr>
          <w:sz w:val="24"/>
          <w:szCs w:val="24"/>
        </w:rPr>
        <w:tab/>
        <w:t>Lawyers’ Work</w:t>
      </w:r>
      <w:r>
        <w:rPr>
          <w:sz w:val="24"/>
          <w:szCs w:val="24"/>
        </w:rPr>
        <w:t xml:space="preserve"> and Lawyers’ Ethics</w:t>
      </w:r>
    </w:p>
    <w:p w14:paraId="4C892249" w14:textId="77777777" w:rsidR="00EE0A8D" w:rsidRDefault="00EE0A8D" w:rsidP="004518A1">
      <w:pPr>
        <w:numPr>
          <w:ilvl w:val="0"/>
          <w:numId w:val="1"/>
        </w:numPr>
        <w:rPr>
          <w:sz w:val="24"/>
          <w:szCs w:val="24"/>
        </w:rPr>
      </w:pPr>
      <w:proofErr w:type="spellStart"/>
      <w:r>
        <w:rPr>
          <w:sz w:val="24"/>
          <w:szCs w:val="24"/>
        </w:rPr>
        <w:t>Grutman</w:t>
      </w:r>
      <w:proofErr w:type="spellEnd"/>
      <w:r>
        <w:rPr>
          <w:sz w:val="24"/>
          <w:szCs w:val="24"/>
        </w:rPr>
        <w:t xml:space="preserve"> an</w:t>
      </w:r>
      <w:r w:rsidR="00620C2A">
        <w:rPr>
          <w:sz w:val="24"/>
          <w:szCs w:val="24"/>
        </w:rPr>
        <w:t>d Thomas, “The Big Casino” (11.3</w:t>
      </w:r>
      <w:r>
        <w:rPr>
          <w:sz w:val="24"/>
          <w:szCs w:val="24"/>
        </w:rPr>
        <w:t>)</w:t>
      </w:r>
    </w:p>
    <w:p w14:paraId="43F525EF" w14:textId="77777777" w:rsidR="00EE0A8D" w:rsidRDefault="00620C2A" w:rsidP="004518A1">
      <w:pPr>
        <w:numPr>
          <w:ilvl w:val="0"/>
          <w:numId w:val="1"/>
        </w:numPr>
        <w:rPr>
          <w:sz w:val="24"/>
          <w:szCs w:val="24"/>
        </w:rPr>
      </w:pPr>
      <w:r>
        <w:rPr>
          <w:sz w:val="24"/>
          <w:szCs w:val="24"/>
        </w:rPr>
        <w:t>Hadfield</w:t>
      </w:r>
      <w:r w:rsidR="00E06468">
        <w:rPr>
          <w:sz w:val="24"/>
          <w:szCs w:val="24"/>
        </w:rPr>
        <w:t>, “</w:t>
      </w:r>
      <w:r>
        <w:rPr>
          <w:sz w:val="24"/>
          <w:szCs w:val="24"/>
        </w:rPr>
        <w:t>The Price of Law</w:t>
      </w:r>
      <w:r w:rsidR="00E06468">
        <w:rPr>
          <w:sz w:val="24"/>
          <w:szCs w:val="24"/>
        </w:rPr>
        <w:t>”</w:t>
      </w:r>
      <w:r>
        <w:rPr>
          <w:sz w:val="24"/>
          <w:szCs w:val="24"/>
        </w:rPr>
        <w:t xml:space="preserve"> (11.4</w:t>
      </w:r>
      <w:r w:rsidR="00EE0A8D">
        <w:rPr>
          <w:sz w:val="24"/>
          <w:szCs w:val="24"/>
        </w:rPr>
        <w:t>)</w:t>
      </w:r>
    </w:p>
    <w:p w14:paraId="2EBD0C61" w14:textId="77777777" w:rsidR="001C72DB" w:rsidRDefault="001C72DB" w:rsidP="001C72DB">
      <w:pPr>
        <w:numPr>
          <w:ilvl w:val="0"/>
          <w:numId w:val="1"/>
        </w:numPr>
        <w:rPr>
          <w:sz w:val="24"/>
          <w:szCs w:val="24"/>
        </w:rPr>
      </w:pPr>
      <w:r>
        <w:rPr>
          <w:sz w:val="24"/>
          <w:szCs w:val="24"/>
        </w:rPr>
        <w:t>Curtis, “The Ethics of Advocacy” (13.1)</w:t>
      </w:r>
    </w:p>
    <w:p w14:paraId="2590B4D0" w14:textId="77777777" w:rsidR="001C72DB" w:rsidRDefault="001C72DB" w:rsidP="001C72DB">
      <w:pPr>
        <w:numPr>
          <w:ilvl w:val="0"/>
          <w:numId w:val="1"/>
        </w:numPr>
        <w:rPr>
          <w:sz w:val="24"/>
          <w:szCs w:val="24"/>
        </w:rPr>
      </w:pPr>
      <w:r>
        <w:rPr>
          <w:sz w:val="24"/>
          <w:szCs w:val="24"/>
        </w:rPr>
        <w:lastRenderedPageBreak/>
        <w:t>ABA Model Rules of Professional Conduct (Blackboard)</w:t>
      </w:r>
    </w:p>
    <w:p w14:paraId="3B7565A8" w14:textId="77777777" w:rsidR="00EE0A8D" w:rsidRDefault="00EE0A8D" w:rsidP="004518A1">
      <w:pPr>
        <w:rPr>
          <w:sz w:val="24"/>
          <w:szCs w:val="24"/>
        </w:rPr>
      </w:pPr>
    </w:p>
    <w:p w14:paraId="21C9AC8F" w14:textId="77777777" w:rsidR="00EE0A8D" w:rsidRDefault="001C72DB" w:rsidP="004518A1">
      <w:pPr>
        <w:rPr>
          <w:sz w:val="24"/>
          <w:szCs w:val="24"/>
        </w:rPr>
      </w:pPr>
      <w:r>
        <w:rPr>
          <w:sz w:val="24"/>
          <w:szCs w:val="24"/>
        </w:rPr>
        <w:t>March 2</w:t>
      </w:r>
      <w:r w:rsidR="00CE298F">
        <w:rPr>
          <w:sz w:val="24"/>
          <w:szCs w:val="24"/>
        </w:rPr>
        <w:t>3</w:t>
      </w:r>
      <w:r w:rsidR="00EE0A8D">
        <w:rPr>
          <w:sz w:val="24"/>
          <w:szCs w:val="24"/>
        </w:rPr>
        <w:tab/>
      </w:r>
      <w:r w:rsidR="00F33637">
        <w:rPr>
          <w:sz w:val="24"/>
          <w:szCs w:val="24"/>
        </w:rPr>
        <w:t>Advocacy and Ethics</w:t>
      </w:r>
    </w:p>
    <w:p w14:paraId="50EDAB36" w14:textId="77777777" w:rsidR="00F33637" w:rsidRDefault="00F33637" w:rsidP="00F33637">
      <w:pPr>
        <w:numPr>
          <w:ilvl w:val="0"/>
          <w:numId w:val="1"/>
        </w:numPr>
        <w:rPr>
          <w:sz w:val="24"/>
          <w:szCs w:val="24"/>
        </w:rPr>
      </w:pPr>
      <w:proofErr w:type="spellStart"/>
      <w:r>
        <w:rPr>
          <w:sz w:val="24"/>
          <w:szCs w:val="24"/>
        </w:rPr>
        <w:t>Subin</w:t>
      </w:r>
      <w:proofErr w:type="spellEnd"/>
      <w:r>
        <w:rPr>
          <w:sz w:val="24"/>
          <w:szCs w:val="24"/>
        </w:rPr>
        <w:t>, “The Criminal Lawyer’s ‘Different Mission’” (Blackboard)</w:t>
      </w:r>
    </w:p>
    <w:p w14:paraId="48CE1879" w14:textId="77777777" w:rsidR="003B6B35" w:rsidRPr="00524E17" w:rsidRDefault="003B6B35" w:rsidP="00524E17">
      <w:pPr>
        <w:rPr>
          <w:iCs/>
          <w:sz w:val="24"/>
          <w:szCs w:val="24"/>
        </w:rPr>
      </w:pPr>
      <w:r w:rsidRPr="00524E17">
        <w:rPr>
          <w:iCs/>
          <w:sz w:val="24"/>
          <w:szCs w:val="24"/>
        </w:rPr>
        <w:t>QUIZ TWO</w:t>
      </w:r>
    </w:p>
    <w:p w14:paraId="258DBC57" w14:textId="77777777" w:rsidR="00F67288" w:rsidRDefault="00F67288" w:rsidP="004518A1">
      <w:pPr>
        <w:rPr>
          <w:sz w:val="24"/>
          <w:szCs w:val="24"/>
        </w:rPr>
      </w:pPr>
    </w:p>
    <w:p w14:paraId="497F1C0A" w14:textId="77777777" w:rsidR="00541C34" w:rsidRPr="00541C34" w:rsidRDefault="001C72DB" w:rsidP="00541C34">
      <w:pPr>
        <w:rPr>
          <w:sz w:val="24"/>
          <w:szCs w:val="24"/>
        </w:rPr>
      </w:pPr>
      <w:r>
        <w:rPr>
          <w:sz w:val="24"/>
          <w:szCs w:val="24"/>
        </w:rPr>
        <w:t>March 2</w:t>
      </w:r>
      <w:r w:rsidR="00CE298F">
        <w:rPr>
          <w:sz w:val="24"/>
          <w:szCs w:val="24"/>
        </w:rPr>
        <w:t>8</w:t>
      </w:r>
      <w:r w:rsidR="00F33637">
        <w:rPr>
          <w:sz w:val="24"/>
          <w:szCs w:val="24"/>
        </w:rPr>
        <w:tab/>
        <w:t>Applying Ethical Rules</w:t>
      </w:r>
    </w:p>
    <w:p w14:paraId="2C637B95" w14:textId="77777777" w:rsidR="00F33637" w:rsidRDefault="00F33637" w:rsidP="00F33637">
      <w:pPr>
        <w:numPr>
          <w:ilvl w:val="0"/>
          <w:numId w:val="1"/>
        </w:numPr>
        <w:rPr>
          <w:sz w:val="24"/>
          <w:szCs w:val="24"/>
        </w:rPr>
      </w:pPr>
      <w:proofErr w:type="spellStart"/>
      <w:r>
        <w:rPr>
          <w:i/>
          <w:iCs/>
          <w:sz w:val="24"/>
          <w:szCs w:val="24"/>
        </w:rPr>
        <w:t>Swidler</w:t>
      </w:r>
      <w:proofErr w:type="spellEnd"/>
      <w:r>
        <w:rPr>
          <w:i/>
          <w:iCs/>
          <w:sz w:val="24"/>
          <w:szCs w:val="24"/>
        </w:rPr>
        <w:t xml:space="preserve"> &amp; Berlin v. US </w:t>
      </w:r>
      <w:r>
        <w:rPr>
          <w:sz w:val="24"/>
          <w:szCs w:val="24"/>
        </w:rPr>
        <w:t>(Blackboard)</w:t>
      </w:r>
    </w:p>
    <w:p w14:paraId="7F88D5B2" w14:textId="77777777" w:rsidR="00F33637" w:rsidRPr="00F33637" w:rsidRDefault="00F33637" w:rsidP="00F33637">
      <w:pPr>
        <w:numPr>
          <w:ilvl w:val="0"/>
          <w:numId w:val="1"/>
        </w:numPr>
        <w:rPr>
          <w:sz w:val="24"/>
          <w:szCs w:val="24"/>
        </w:rPr>
      </w:pPr>
      <w:r>
        <w:rPr>
          <w:iCs/>
          <w:sz w:val="24"/>
          <w:szCs w:val="24"/>
        </w:rPr>
        <w:t xml:space="preserve">Newspaper report on </w:t>
      </w:r>
      <w:r>
        <w:rPr>
          <w:i/>
          <w:iCs/>
          <w:sz w:val="24"/>
          <w:szCs w:val="24"/>
        </w:rPr>
        <w:t>Atkins v. Virginia</w:t>
      </w:r>
      <w:r w:rsidR="008C105F">
        <w:rPr>
          <w:iCs/>
          <w:sz w:val="24"/>
          <w:szCs w:val="24"/>
        </w:rPr>
        <w:t xml:space="preserve"> (Blackboard)</w:t>
      </w:r>
    </w:p>
    <w:p w14:paraId="3F7B1450" w14:textId="77777777" w:rsidR="00E34261" w:rsidRDefault="00E34261" w:rsidP="00F33637">
      <w:pPr>
        <w:rPr>
          <w:iCs/>
          <w:sz w:val="24"/>
          <w:szCs w:val="24"/>
        </w:rPr>
      </w:pPr>
    </w:p>
    <w:p w14:paraId="6FC70445" w14:textId="77777777" w:rsidR="003B6B35" w:rsidRDefault="001C72DB" w:rsidP="003B6B35">
      <w:pPr>
        <w:rPr>
          <w:sz w:val="24"/>
          <w:szCs w:val="24"/>
        </w:rPr>
      </w:pPr>
      <w:r>
        <w:rPr>
          <w:iCs/>
          <w:sz w:val="24"/>
          <w:szCs w:val="24"/>
        </w:rPr>
        <w:t xml:space="preserve">March </w:t>
      </w:r>
      <w:proofErr w:type="gramStart"/>
      <w:r w:rsidR="00CE298F">
        <w:rPr>
          <w:iCs/>
          <w:sz w:val="24"/>
          <w:szCs w:val="24"/>
        </w:rPr>
        <w:t>30</w:t>
      </w:r>
      <w:r w:rsidR="00E34261">
        <w:rPr>
          <w:iCs/>
          <w:sz w:val="24"/>
          <w:szCs w:val="24"/>
        </w:rPr>
        <w:tab/>
      </w:r>
      <w:r w:rsidR="003B6B35">
        <w:rPr>
          <w:sz w:val="24"/>
          <w:szCs w:val="24"/>
        </w:rPr>
        <w:t>Jury Selection</w:t>
      </w:r>
      <w:proofErr w:type="gramEnd"/>
      <w:r w:rsidR="003B6B35">
        <w:rPr>
          <w:sz w:val="24"/>
          <w:szCs w:val="24"/>
        </w:rPr>
        <w:t xml:space="preserve"> and Discrimination: Race and Gender</w:t>
      </w:r>
    </w:p>
    <w:p w14:paraId="40FBC8A6" w14:textId="77777777" w:rsidR="003B6B35" w:rsidRDefault="003B6B35" w:rsidP="003B6B35">
      <w:pPr>
        <w:numPr>
          <w:ilvl w:val="0"/>
          <w:numId w:val="1"/>
        </w:numPr>
        <w:rPr>
          <w:sz w:val="24"/>
          <w:szCs w:val="24"/>
        </w:rPr>
      </w:pPr>
      <w:r>
        <w:rPr>
          <w:i/>
          <w:iCs/>
          <w:sz w:val="24"/>
          <w:szCs w:val="24"/>
        </w:rPr>
        <w:t>Batson v. Kentucky</w:t>
      </w:r>
      <w:r>
        <w:rPr>
          <w:sz w:val="24"/>
          <w:szCs w:val="24"/>
        </w:rPr>
        <w:t xml:space="preserve"> (16.5)</w:t>
      </w:r>
    </w:p>
    <w:p w14:paraId="164D4C44" w14:textId="77777777" w:rsidR="003B6B35" w:rsidRDefault="003B6B35" w:rsidP="003B6B35">
      <w:pPr>
        <w:numPr>
          <w:ilvl w:val="0"/>
          <w:numId w:val="1"/>
        </w:numPr>
        <w:rPr>
          <w:sz w:val="24"/>
          <w:szCs w:val="24"/>
        </w:rPr>
      </w:pPr>
      <w:r>
        <w:rPr>
          <w:i/>
          <w:iCs/>
          <w:sz w:val="24"/>
          <w:szCs w:val="24"/>
        </w:rPr>
        <w:t>J.E.B. v. Alabama</w:t>
      </w:r>
      <w:r>
        <w:rPr>
          <w:sz w:val="24"/>
          <w:szCs w:val="24"/>
        </w:rPr>
        <w:t xml:space="preserve"> (Blackboard)</w:t>
      </w:r>
    </w:p>
    <w:p w14:paraId="2E739CE1" w14:textId="77777777" w:rsidR="00E34261" w:rsidRDefault="00E34261" w:rsidP="00F33637">
      <w:pPr>
        <w:rPr>
          <w:sz w:val="24"/>
          <w:szCs w:val="24"/>
        </w:rPr>
      </w:pPr>
      <w:r>
        <w:rPr>
          <w:iCs/>
          <w:sz w:val="24"/>
          <w:szCs w:val="24"/>
        </w:rPr>
        <w:t>PLAINTIFFS’ ROUGH DRAFTS OF COMPLAINT BRIEF DUE</w:t>
      </w:r>
    </w:p>
    <w:p w14:paraId="245624DA" w14:textId="77777777" w:rsidR="000F1C42" w:rsidRDefault="000F1C42" w:rsidP="004518A1">
      <w:pPr>
        <w:rPr>
          <w:sz w:val="24"/>
          <w:szCs w:val="24"/>
        </w:rPr>
      </w:pPr>
    </w:p>
    <w:p w14:paraId="17D0931E" w14:textId="77777777" w:rsidR="00EE0A8D" w:rsidRDefault="00EE0A8D" w:rsidP="004518A1">
      <w:pPr>
        <w:pStyle w:val="Heading5"/>
        <w:rPr>
          <w:sz w:val="24"/>
        </w:rPr>
      </w:pPr>
      <w:r>
        <w:rPr>
          <w:sz w:val="24"/>
        </w:rPr>
        <w:t>Juries and Their Role in the Legal System</w:t>
      </w:r>
    </w:p>
    <w:p w14:paraId="37A8AA29" w14:textId="77777777" w:rsidR="00EE0A8D" w:rsidRDefault="00EE0A8D" w:rsidP="004518A1">
      <w:pPr>
        <w:rPr>
          <w:sz w:val="24"/>
          <w:szCs w:val="24"/>
        </w:rPr>
      </w:pPr>
    </w:p>
    <w:p w14:paraId="5C94AC94" w14:textId="77777777" w:rsidR="00E34261" w:rsidRDefault="00E11178" w:rsidP="003B6B35">
      <w:pPr>
        <w:rPr>
          <w:sz w:val="24"/>
          <w:szCs w:val="24"/>
        </w:rPr>
      </w:pPr>
      <w:r>
        <w:rPr>
          <w:sz w:val="24"/>
          <w:szCs w:val="24"/>
        </w:rPr>
        <w:t>March 31</w:t>
      </w:r>
      <w:r w:rsidR="001C72DB">
        <w:rPr>
          <w:sz w:val="24"/>
          <w:szCs w:val="24"/>
        </w:rPr>
        <w:tab/>
      </w:r>
      <w:r w:rsidR="003B6B35">
        <w:rPr>
          <w:sz w:val="24"/>
          <w:szCs w:val="24"/>
        </w:rPr>
        <w:t xml:space="preserve">OPEN </w:t>
      </w:r>
      <w:r w:rsidR="003B6B35">
        <w:rPr>
          <w:iCs/>
          <w:sz w:val="24"/>
          <w:szCs w:val="24"/>
        </w:rPr>
        <w:t>GROUP SESSION</w:t>
      </w:r>
      <w:r w:rsidR="003B6B35">
        <w:rPr>
          <w:sz w:val="24"/>
          <w:szCs w:val="24"/>
        </w:rPr>
        <w:t xml:space="preserve"> TO BE RUN BY JUDGES</w:t>
      </w:r>
    </w:p>
    <w:p w14:paraId="4EAD80C2" w14:textId="77777777" w:rsidR="00F33637" w:rsidRDefault="00F33637" w:rsidP="00F33637">
      <w:pPr>
        <w:rPr>
          <w:iCs/>
          <w:sz w:val="24"/>
          <w:szCs w:val="24"/>
        </w:rPr>
      </w:pPr>
    </w:p>
    <w:p w14:paraId="713167E4" w14:textId="77777777" w:rsidR="00E34261" w:rsidRPr="00E37DCA" w:rsidRDefault="001C72DB" w:rsidP="00E34261">
      <w:pPr>
        <w:rPr>
          <w:sz w:val="24"/>
          <w:szCs w:val="24"/>
        </w:rPr>
      </w:pPr>
      <w:r>
        <w:rPr>
          <w:iCs/>
          <w:sz w:val="24"/>
          <w:szCs w:val="24"/>
        </w:rPr>
        <w:t xml:space="preserve">April </w:t>
      </w:r>
      <w:r w:rsidR="00CE298F">
        <w:rPr>
          <w:iCs/>
          <w:sz w:val="24"/>
          <w:szCs w:val="24"/>
        </w:rPr>
        <w:t>4</w:t>
      </w:r>
      <w:r w:rsidR="00CE298F">
        <w:rPr>
          <w:iCs/>
          <w:sz w:val="24"/>
          <w:szCs w:val="24"/>
        </w:rPr>
        <w:tab/>
      </w:r>
      <w:r>
        <w:rPr>
          <w:iCs/>
          <w:sz w:val="24"/>
          <w:szCs w:val="24"/>
        </w:rPr>
        <w:tab/>
      </w:r>
      <w:r w:rsidR="00E34261">
        <w:rPr>
          <w:iCs/>
          <w:sz w:val="24"/>
          <w:szCs w:val="24"/>
        </w:rPr>
        <w:t>The Power of the Jury</w:t>
      </w:r>
    </w:p>
    <w:p w14:paraId="0F6B98BB" w14:textId="77777777" w:rsidR="00E34261" w:rsidRDefault="00E34261" w:rsidP="00E34261">
      <w:pPr>
        <w:numPr>
          <w:ilvl w:val="0"/>
          <w:numId w:val="1"/>
        </w:numPr>
        <w:rPr>
          <w:sz w:val="24"/>
          <w:szCs w:val="24"/>
        </w:rPr>
      </w:pPr>
      <w:proofErr w:type="spellStart"/>
      <w:r>
        <w:rPr>
          <w:sz w:val="24"/>
          <w:szCs w:val="24"/>
        </w:rPr>
        <w:t>Scheflin</w:t>
      </w:r>
      <w:proofErr w:type="spellEnd"/>
      <w:r>
        <w:rPr>
          <w:sz w:val="24"/>
          <w:szCs w:val="24"/>
        </w:rPr>
        <w:t>, “Jury Nullification” (15.4)</w:t>
      </w:r>
    </w:p>
    <w:p w14:paraId="2DCEFE00" w14:textId="77777777" w:rsidR="00E34261" w:rsidRDefault="00E34261" w:rsidP="00E34261">
      <w:pPr>
        <w:numPr>
          <w:ilvl w:val="0"/>
          <w:numId w:val="1"/>
        </w:numPr>
        <w:rPr>
          <w:sz w:val="24"/>
          <w:szCs w:val="24"/>
        </w:rPr>
      </w:pPr>
      <w:proofErr w:type="spellStart"/>
      <w:r>
        <w:rPr>
          <w:sz w:val="24"/>
          <w:szCs w:val="24"/>
        </w:rPr>
        <w:t>Scheflin</w:t>
      </w:r>
      <w:proofErr w:type="spellEnd"/>
      <w:r>
        <w:rPr>
          <w:sz w:val="24"/>
          <w:szCs w:val="24"/>
        </w:rPr>
        <w:t xml:space="preserve"> and Van Dyke, “Merciful Juries” (15.5)</w:t>
      </w:r>
    </w:p>
    <w:p w14:paraId="78F30516" w14:textId="77777777" w:rsidR="00C85674" w:rsidRPr="00C85674" w:rsidRDefault="00E34261" w:rsidP="00C85674">
      <w:pPr>
        <w:rPr>
          <w:sz w:val="24"/>
          <w:szCs w:val="24"/>
        </w:rPr>
      </w:pPr>
      <w:r>
        <w:rPr>
          <w:iCs/>
          <w:sz w:val="24"/>
          <w:szCs w:val="24"/>
        </w:rPr>
        <w:t>DEFENDANT</w:t>
      </w:r>
      <w:r w:rsidR="00C85674">
        <w:rPr>
          <w:iCs/>
          <w:sz w:val="24"/>
          <w:szCs w:val="24"/>
        </w:rPr>
        <w:t>S’ ROUGH DRAFTS OF COMPLAINT BRIEF DUE</w:t>
      </w:r>
    </w:p>
    <w:p w14:paraId="1E171AF3" w14:textId="77777777" w:rsidR="00893FFC" w:rsidRDefault="00893FFC" w:rsidP="00E37DCA">
      <w:pPr>
        <w:rPr>
          <w:iCs/>
          <w:sz w:val="24"/>
          <w:szCs w:val="24"/>
        </w:rPr>
      </w:pPr>
    </w:p>
    <w:p w14:paraId="77719CCA" w14:textId="77777777" w:rsidR="00E11178" w:rsidRDefault="001C72DB" w:rsidP="00E11178">
      <w:pPr>
        <w:rPr>
          <w:sz w:val="24"/>
          <w:szCs w:val="24"/>
        </w:rPr>
      </w:pPr>
      <w:r>
        <w:rPr>
          <w:sz w:val="24"/>
          <w:szCs w:val="24"/>
        </w:rPr>
        <w:t xml:space="preserve">April </w:t>
      </w:r>
      <w:r w:rsidR="00CE298F">
        <w:rPr>
          <w:sz w:val="24"/>
          <w:szCs w:val="24"/>
        </w:rPr>
        <w:t>6</w:t>
      </w:r>
      <w:r>
        <w:rPr>
          <w:sz w:val="24"/>
          <w:szCs w:val="24"/>
        </w:rPr>
        <w:tab/>
      </w:r>
      <w:r w:rsidR="00E11178">
        <w:rPr>
          <w:sz w:val="24"/>
          <w:szCs w:val="24"/>
        </w:rPr>
        <w:tab/>
        <w:t>Should the Jury Know its Power?</w:t>
      </w:r>
    </w:p>
    <w:p w14:paraId="5C98DA48" w14:textId="77777777" w:rsidR="00E11178" w:rsidRDefault="00E11178" w:rsidP="00E11178">
      <w:pPr>
        <w:numPr>
          <w:ilvl w:val="0"/>
          <w:numId w:val="1"/>
        </w:numPr>
        <w:rPr>
          <w:sz w:val="24"/>
          <w:szCs w:val="24"/>
        </w:rPr>
      </w:pPr>
      <w:r>
        <w:rPr>
          <w:sz w:val="24"/>
          <w:szCs w:val="24"/>
        </w:rPr>
        <w:t>Jury Instructions (15.6)</w:t>
      </w:r>
    </w:p>
    <w:p w14:paraId="6EFAE162" w14:textId="77777777" w:rsidR="00E11178" w:rsidRPr="00E37DCA" w:rsidRDefault="00E11178" w:rsidP="00E11178">
      <w:pPr>
        <w:numPr>
          <w:ilvl w:val="0"/>
          <w:numId w:val="1"/>
        </w:numPr>
        <w:rPr>
          <w:sz w:val="24"/>
          <w:szCs w:val="24"/>
        </w:rPr>
      </w:pPr>
      <w:r>
        <w:rPr>
          <w:i/>
          <w:sz w:val="24"/>
          <w:szCs w:val="24"/>
        </w:rPr>
        <w:t>United States v. Dougherty</w:t>
      </w:r>
      <w:r>
        <w:rPr>
          <w:sz w:val="24"/>
          <w:szCs w:val="24"/>
        </w:rPr>
        <w:t xml:space="preserve"> (15.7)</w:t>
      </w:r>
    </w:p>
    <w:p w14:paraId="29A555A7" w14:textId="77777777" w:rsidR="00E11178" w:rsidRDefault="00E11178" w:rsidP="001C72DB">
      <w:pPr>
        <w:rPr>
          <w:sz w:val="24"/>
          <w:szCs w:val="24"/>
        </w:rPr>
      </w:pPr>
    </w:p>
    <w:p w14:paraId="46D3B49F" w14:textId="77777777" w:rsidR="001C72DB" w:rsidRPr="00E37DCA" w:rsidRDefault="00CE298F" w:rsidP="00E11178">
      <w:pPr>
        <w:rPr>
          <w:sz w:val="24"/>
          <w:szCs w:val="24"/>
        </w:rPr>
      </w:pPr>
      <w:r>
        <w:rPr>
          <w:sz w:val="24"/>
          <w:szCs w:val="24"/>
        </w:rPr>
        <w:t>April 13</w:t>
      </w:r>
      <w:r w:rsidR="00E11178">
        <w:rPr>
          <w:sz w:val="24"/>
          <w:szCs w:val="24"/>
        </w:rPr>
        <w:tab/>
      </w:r>
      <w:r w:rsidR="001C72DB">
        <w:rPr>
          <w:sz w:val="24"/>
          <w:szCs w:val="24"/>
        </w:rPr>
        <w:t>SETTLEMENT CONFERENCE I</w:t>
      </w:r>
    </w:p>
    <w:p w14:paraId="42C50025" w14:textId="77777777" w:rsidR="001C72DB" w:rsidRPr="007742F2" w:rsidRDefault="001C72DB" w:rsidP="001C72DB"/>
    <w:p w14:paraId="1AA350C1" w14:textId="77777777" w:rsidR="001C72DB" w:rsidRDefault="00CE298F" w:rsidP="001C72DB">
      <w:pPr>
        <w:rPr>
          <w:sz w:val="24"/>
          <w:szCs w:val="24"/>
        </w:rPr>
      </w:pPr>
      <w:r>
        <w:rPr>
          <w:sz w:val="24"/>
          <w:szCs w:val="24"/>
        </w:rPr>
        <w:t>April 18</w:t>
      </w:r>
      <w:r w:rsidR="0036279D">
        <w:rPr>
          <w:sz w:val="24"/>
          <w:szCs w:val="24"/>
        </w:rPr>
        <w:tab/>
      </w:r>
      <w:r w:rsidR="001C72DB">
        <w:rPr>
          <w:sz w:val="24"/>
          <w:szCs w:val="24"/>
        </w:rPr>
        <w:t>SETTLEMENT CONFERENCE II</w:t>
      </w:r>
    </w:p>
    <w:p w14:paraId="065DB044" w14:textId="77777777" w:rsidR="0036279D" w:rsidRDefault="0036279D" w:rsidP="00672EB0">
      <w:pPr>
        <w:rPr>
          <w:sz w:val="24"/>
          <w:szCs w:val="24"/>
        </w:rPr>
      </w:pPr>
    </w:p>
    <w:p w14:paraId="533FE45D" w14:textId="77777777" w:rsidR="00EE0A8D" w:rsidRDefault="00EE0A8D" w:rsidP="004518A1">
      <w:pPr>
        <w:pStyle w:val="Heading5"/>
        <w:rPr>
          <w:sz w:val="24"/>
        </w:rPr>
      </w:pPr>
      <w:r>
        <w:rPr>
          <w:sz w:val="24"/>
        </w:rPr>
        <w:t>Law, Power, and Coercion</w:t>
      </w:r>
    </w:p>
    <w:p w14:paraId="55289E73" w14:textId="77777777" w:rsidR="00EE0A8D" w:rsidRDefault="00EE0A8D" w:rsidP="004518A1">
      <w:pPr>
        <w:rPr>
          <w:sz w:val="24"/>
          <w:szCs w:val="24"/>
        </w:rPr>
      </w:pPr>
    </w:p>
    <w:p w14:paraId="12537361" w14:textId="77777777" w:rsidR="00672EB0" w:rsidRDefault="001C72DB" w:rsidP="004518A1">
      <w:pPr>
        <w:rPr>
          <w:sz w:val="24"/>
          <w:szCs w:val="24"/>
        </w:rPr>
      </w:pPr>
      <w:r>
        <w:rPr>
          <w:sz w:val="24"/>
          <w:szCs w:val="24"/>
        </w:rPr>
        <w:t xml:space="preserve">April </w:t>
      </w:r>
      <w:r w:rsidR="00CE298F">
        <w:rPr>
          <w:sz w:val="24"/>
          <w:szCs w:val="24"/>
        </w:rPr>
        <w:t>20</w:t>
      </w:r>
      <w:r w:rsidR="00672EB0">
        <w:rPr>
          <w:sz w:val="24"/>
          <w:szCs w:val="24"/>
        </w:rPr>
        <w:tab/>
        <w:t>Force and Violence in Law</w:t>
      </w:r>
    </w:p>
    <w:p w14:paraId="267DFC4C" w14:textId="77777777" w:rsidR="00672EB0" w:rsidRDefault="00672EB0" w:rsidP="00672EB0">
      <w:pPr>
        <w:pStyle w:val="ListParagraph"/>
        <w:numPr>
          <w:ilvl w:val="0"/>
          <w:numId w:val="7"/>
        </w:numPr>
        <w:tabs>
          <w:tab w:val="clear" w:pos="720"/>
        </w:tabs>
        <w:ind w:left="360"/>
        <w:rPr>
          <w:sz w:val="24"/>
          <w:szCs w:val="24"/>
        </w:rPr>
      </w:pPr>
      <w:r>
        <w:rPr>
          <w:sz w:val="24"/>
          <w:szCs w:val="24"/>
        </w:rPr>
        <w:t>Cover, “The Violence of Legal Acts” (8.1)</w:t>
      </w:r>
    </w:p>
    <w:p w14:paraId="4A44C1F5" w14:textId="77777777" w:rsidR="00672EB0" w:rsidRPr="00672EB0" w:rsidRDefault="00672EB0" w:rsidP="00672EB0">
      <w:pPr>
        <w:pStyle w:val="ListParagraph"/>
        <w:numPr>
          <w:ilvl w:val="0"/>
          <w:numId w:val="7"/>
        </w:numPr>
        <w:tabs>
          <w:tab w:val="clear" w:pos="720"/>
        </w:tabs>
        <w:ind w:left="360"/>
        <w:rPr>
          <w:sz w:val="24"/>
          <w:szCs w:val="24"/>
        </w:rPr>
      </w:pPr>
      <w:proofErr w:type="spellStart"/>
      <w:r>
        <w:rPr>
          <w:sz w:val="24"/>
          <w:szCs w:val="24"/>
        </w:rPr>
        <w:t>D’Errico</w:t>
      </w:r>
      <w:proofErr w:type="spellEnd"/>
      <w:r>
        <w:rPr>
          <w:sz w:val="24"/>
          <w:szCs w:val="24"/>
        </w:rPr>
        <w:t xml:space="preserve"> “The Law is Terror Put into Words” (9.1)</w:t>
      </w:r>
    </w:p>
    <w:p w14:paraId="4AD19F62" w14:textId="77777777" w:rsidR="00672EB0" w:rsidRDefault="0036279D" w:rsidP="004518A1">
      <w:pPr>
        <w:rPr>
          <w:sz w:val="24"/>
          <w:szCs w:val="24"/>
        </w:rPr>
      </w:pPr>
      <w:r>
        <w:rPr>
          <w:sz w:val="24"/>
          <w:szCs w:val="24"/>
        </w:rPr>
        <w:t>REFLECTION ON SETTLEMENT CONFERENCE DUE</w:t>
      </w:r>
    </w:p>
    <w:p w14:paraId="66DC4219" w14:textId="77777777" w:rsidR="0036279D" w:rsidRDefault="0036279D" w:rsidP="004518A1">
      <w:pPr>
        <w:rPr>
          <w:sz w:val="24"/>
          <w:szCs w:val="24"/>
        </w:rPr>
      </w:pPr>
    </w:p>
    <w:p w14:paraId="2AE0AE92" w14:textId="77777777" w:rsidR="00B827DE" w:rsidRDefault="001C72DB" w:rsidP="004518A1">
      <w:pPr>
        <w:rPr>
          <w:sz w:val="24"/>
          <w:szCs w:val="24"/>
        </w:rPr>
      </w:pPr>
      <w:r>
        <w:rPr>
          <w:sz w:val="24"/>
          <w:szCs w:val="24"/>
        </w:rPr>
        <w:t>April 2</w:t>
      </w:r>
      <w:r w:rsidR="00CE298F">
        <w:rPr>
          <w:sz w:val="24"/>
          <w:szCs w:val="24"/>
        </w:rPr>
        <w:t>5</w:t>
      </w:r>
      <w:r w:rsidR="00672EB0">
        <w:rPr>
          <w:sz w:val="24"/>
          <w:szCs w:val="24"/>
        </w:rPr>
        <w:tab/>
      </w:r>
      <w:r w:rsidR="006F2F09">
        <w:rPr>
          <w:sz w:val="24"/>
          <w:szCs w:val="24"/>
        </w:rPr>
        <w:t>Structural Inequality</w:t>
      </w:r>
    </w:p>
    <w:p w14:paraId="0895E9B0" w14:textId="77777777" w:rsidR="00B827DE" w:rsidRDefault="006F2F09" w:rsidP="004518A1">
      <w:pPr>
        <w:numPr>
          <w:ilvl w:val="0"/>
          <w:numId w:val="1"/>
        </w:numPr>
        <w:rPr>
          <w:sz w:val="24"/>
          <w:szCs w:val="24"/>
        </w:rPr>
      </w:pPr>
      <w:proofErr w:type="spellStart"/>
      <w:r>
        <w:rPr>
          <w:sz w:val="24"/>
          <w:szCs w:val="24"/>
        </w:rPr>
        <w:t>Galanter</w:t>
      </w:r>
      <w:proofErr w:type="spellEnd"/>
      <w:r>
        <w:rPr>
          <w:sz w:val="24"/>
          <w:szCs w:val="24"/>
        </w:rPr>
        <w:t>, “Why the ‘Haves’ Come Out Ahead” (4.1)</w:t>
      </w:r>
    </w:p>
    <w:p w14:paraId="7A32C5D2" w14:textId="77777777" w:rsidR="00E46659" w:rsidRDefault="0036279D" w:rsidP="004518A1">
      <w:pPr>
        <w:rPr>
          <w:sz w:val="24"/>
          <w:szCs w:val="24"/>
        </w:rPr>
      </w:pPr>
      <w:r>
        <w:rPr>
          <w:sz w:val="24"/>
          <w:szCs w:val="24"/>
        </w:rPr>
        <w:t xml:space="preserve">ROUGH DRAFTS OF JUDGES’ </w:t>
      </w:r>
      <w:r w:rsidR="00524E17">
        <w:rPr>
          <w:sz w:val="24"/>
          <w:szCs w:val="24"/>
        </w:rPr>
        <w:t>RULINGS</w:t>
      </w:r>
      <w:r>
        <w:rPr>
          <w:sz w:val="24"/>
          <w:szCs w:val="24"/>
        </w:rPr>
        <w:t xml:space="preserve"> DUE</w:t>
      </w:r>
    </w:p>
    <w:p w14:paraId="08DC1509" w14:textId="77777777" w:rsidR="0036279D" w:rsidRDefault="0036279D" w:rsidP="004518A1">
      <w:pPr>
        <w:rPr>
          <w:sz w:val="24"/>
          <w:szCs w:val="24"/>
        </w:rPr>
      </w:pPr>
    </w:p>
    <w:p w14:paraId="7E1FA49A" w14:textId="77777777" w:rsidR="00910DF2" w:rsidRPr="00872AC4" w:rsidRDefault="00352A62" w:rsidP="00910DF2">
      <w:pPr>
        <w:rPr>
          <w:b/>
          <w:sz w:val="24"/>
          <w:szCs w:val="24"/>
        </w:rPr>
      </w:pPr>
      <w:r>
        <w:rPr>
          <w:b/>
          <w:sz w:val="24"/>
          <w:szCs w:val="24"/>
        </w:rPr>
        <w:t>Conflict Resolution</w:t>
      </w:r>
      <w:r w:rsidR="00910DF2">
        <w:rPr>
          <w:b/>
          <w:sz w:val="24"/>
          <w:szCs w:val="24"/>
        </w:rPr>
        <w:t>: Power in Context</w:t>
      </w:r>
    </w:p>
    <w:p w14:paraId="1EFA99D7" w14:textId="77777777" w:rsidR="00D938B6" w:rsidRDefault="00D938B6" w:rsidP="004518A1">
      <w:pPr>
        <w:rPr>
          <w:sz w:val="24"/>
          <w:szCs w:val="24"/>
        </w:rPr>
      </w:pPr>
    </w:p>
    <w:p w14:paraId="0EEC842E" w14:textId="77777777" w:rsidR="00491706" w:rsidRDefault="001C72DB" w:rsidP="004518A1">
      <w:pPr>
        <w:rPr>
          <w:sz w:val="24"/>
          <w:szCs w:val="24"/>
        </w:rPr>
      </w:pPr>
      <w:r>
        <w:rPr>
          <w:sz w:val="24"/>
          <w:szCs w:val="24"/>
        </w:rPr>
        <w:t>April 2</w:t>
      </w:r>
      <w:r w:rsidR="00CE298F">
        <w:rPr>
          <w:sz w:val="24"/>
          <w:szCs w:val="24"/>
        </w:rPr>
        <w:t>7</w:t>
      </w:r>
      <w:r w:rsidR="00512D85">
        <w:rPr>
          <w:sz w:val="24"/>
          <w:szCs w:val="24"/>
        </w:rPr>
        <w:tab/>
      </w:r>
      <w:r w:rsidR="00352A62">
        <w:rPr>
          <w:sz w:val="24"/>
          <w:szCs w:val="24"/>
        </w:rPr>
        <w:t>Community Justice</w:t>
      </w:r>
    </w:p>
    <w:p w14:paraId="22979F98" w14:textId="77777777" w:rsidR="00352A62" w:rsidRDefault="00AD21C9" w:rsidP="004518A1">
      <w:pPr>
        <w:widowControl/>
        <w:numPr>
          <w:ilvl w:val="0"/>
          <w:numId w:val="16"/>
        </w:numPr>
        <w:tabs>
          <w:tab w:val="clear" w:pos="720"/>
        </w:tabs>
        <w:autoSpaceDE/>
        <w:autoSpaceDN/>
        <w:adjustRightInd/>
        <w:ind w:left="360"/>
        <w:rPr>
          <w:sz w:val="24"/>
          <w:szCs w:val="24"/>
        </w:rPr>
      </w:pPr>
      <w:r>
        <w:rPr>
          <w:sz w:val="24"/>
          <w:szCs w:val="24"/>
        </w:rPr>
        <w:lastRenderedPageBreak/>
        <w:t>Merry, “</w:t>
      </w:r>
      <w:r w:rsidR="00352A62" w:rsidRPr="00352A62">
        <w:rPr>
          <w:sz w:val="24"/>
          <w:szCs w:val="24"/>
        </w:rPr>
        <w:t>The Social Organization of Mediation in Nonindustrial Societies: Implications for Inform</w:t>
      </w:r>
      <w:r>
        <w:rPr>
          <w:sz w:val="24"/>
          <w:szCs w:val="24"/>
        </w:rPr>
        <w:t>al Community Justice in America” (19.1)</w:t>
      </w:r>
    </w:p>
    <w:p w14:paraId="2DD25D9E" w14:textId="77777777" w:rsidR="0036279D" w:rsidRDefault="00AD21C9" w:rsidP="0036279D">
      <w:pPr>
        <w:widowControl/>
        <w:numPr>
          <w:ilvl w:val="0"/>
          <w:numId w:val="16"/>
        </w:numPr>
        <w:tabs>
          <w:tab w:val="clear" w:pos="720"/>
        </w:tabs>
        <w:autoSpaceDE/>
        <w:autoSpaceDN/>
        <w:adjustRightInd/>
        <w:ind w:left="360"/>
        <w:rPr>
          <w:sz w:val="24"/>
          <w:szCs w:val="24"/>
        </w:rPr>
      </w:pPr>
      <w:proofErr w:type="spellStart"/>
      <w:r>
        <w:rPr>
          <w:sz w:val="24"/>
          <w:szCs w:val="24"/>
        </w:rPr>
        <w:t>Umbreit</w:t>
      </w:r>
      <w:proofErr w:type="spellEnd"/>
      <w:r>
        <w:rPr>
          <w:sz w:val="24"/>
          <w:szCs w:val="24"/>
        </w:rPr>
        <w:t>, “</w:t>
      </w:r>
      <w:r w:rsidR="00352A62" w:rsidRPr="00352A62">
        <w:rPr>
          <w:sz w:val="24"/>
          <w:szCs w:val="24"/>
        </w:rPr>
        <w:t>The Development and Impact of Victim-Offender Mediation in the</w:t>
      </w:r>
      <w:r>
        <w:rPr>
          <w:sz w:val="24"/>
          <w:szCs w:val="24"/>
        </w:rPr>
        <w:t xml:space="preserve"> United States” (19.2)</w:t>
      </w:r>
    </w:p>
    <w:p w14:paraId="7A5E303D" w14:textId="77777777" w:rsidR="0036279D" w:rsidRDefault="0036279D" w:rsidP="0036279D">
      <w:pPr>
        <w:widowControl/>
        <w:numPr>
          <w:ilvl w:val="0"/>
          <w:numId w:val="16"/>
        </w:numPr>
        <w:tabs>
          <w:tab w:val="clear" w:pos="720"/>
        </w:tabs>
        <w:autoSpaceDE/>
        <w:autoSpaceDN/>
        <w:adjustRightInd/>
        <w:ind w:left="360"/>
        <w:rPr>
          <w:sz w:val="24"/>
          <w:szCs w:val="24"/>
        </w:rPr>
      </w:pPr>
      <w:r w:rsidRPr="0036279D">
        <w:rPr>
          <w:sz w:val="24"/>
          <w:szCs w:val="24"/>
        </w:rPr>
        <w:t>Ackerman, “Disputes Together: Conflict Resolution and the Search for Community” (20.1)</w:t>
      </w:r>
    </w:p>
    <w:p w14:paraId="0A6D9D0F" w14:textId="77777777" w:rsidR="0036279D" w:rsidRPr="0036279D" w:rsidRDefault="0036279D" w:rsidP="0036279D">
      <w:pPr>
        <w:widowControl/>
        <w:numPr>
          <w:ilvl w:val="0"/>
          <w:numId w:val="16"/>
        </w:numPr>
        <w:tabs>
          <w:tab w:val="clear" w:pos="720"/>
        </w:tabs>
        <w:autoSpaceDE/>
        <w:autoSpaceDN/>
        <w:adjustRightInd/>
        <w:ind w:left="360"/>
        <w:rPr>
          <w:sz w:val="24"/>
          <w:szCs w:val="24"/>
        </w:rPr>
      </w:pPr>
      <w:proofErr w:type="spellStart"/>
      <w:r w:rsidRPr="0036279D">
        <w:rPr>
          <w:sz w:val="24"/>
          <w:szCs w:val="24"/>
        </w:rPr>
        <w:t>Kolbert</w:t>
      </w:r>
      <w:proofErr w:type="spellEnd"/>
      <w:r w:rsidRPr="0036279D">
        <w:rPr>
          <w:sz w:val="24"/>
          <w:szCs w:val="24"/>
        </w:rPr>
        <w:t>, “The Calculator: How Herbert Feinberg Determines the Value of Three Thousand Lives” (20.3)</w:t>
      </w:r>
    </w:p>
    <w:p w14:paraId="2A2EF688" w14:textId="77777777" w:rsidR="00ED23AC" w:rsidRPr="00352A62" w:rsidRDefault="00ED23AC" w:rsidP="004518A1">
      <w:pPr>
        <w:widowControl/>
        <w:numPr>
          <w:ilvl w:val="0"/>
          <w:numId w:val="16"/>
        </w:numPr>
        <w:tabs>
          <w:tab w:val="clear" w:pos="720"/>
        </w:tabs>
        <w:autoSpaceDE/>
        <w:autoSpaceDN/>
        <w:adjustRightInd/>
        <w:ind w:left="360"/>
        <w:rPr>
          <w:sz w:val="24"/>
          <w:szCs w:val="24"/>
        </w:rPr>
      </w:pPr>
      <w:r>
        <w:rPr>
          <w:sz w:val="24"/>
          <w:szCs w:val="24"/>
        </w:rPr>
        <w:t>Justice in Transition booklet (Blackboard)</w:t>
      </w:r>
    </w:p>
    <w:p w14:paraId="66B48E14" w14:textId="77777777" w:rsidR="0036279D" w:rsidRPr="0036279D" w:rsidRDefault="0036279D" w:rsidP="0036279D">
      <w:pPr>
        <w:widowControl/>
        <w:autoSpaceDE/>
        <w:autoSpaceDN/>
        <w:adjustRightInd/>
        <w:rPr>
          <w:sz w:val="24"/>
          <w:szCs w:val="24"/>
        </w:rPr>
      </w:pPr>
      <w:r w:rsidRPr="0036279D">
        <w:rPr>
          <w:sz w:val="24"/>
          <w:szCs w:val="24"/>
        </w:rPr>
        <w:t>QUIZ THREE</w:t>
      </w:r>
    </w:p>
    <w:p w14:paraId="37BB8AD4" w14:textId="77777777" w:rsidR="00287936" w:rsidRDefault="00287936" w:rsidP="00D938B6">
      <w:pPr>
        <w:widowControl/>
        <w:autoSpaceDE/>
        <w:autoSpaceDN/>
        <w:adjustRightInd/>
        <w:rPr>
          <w:sz w:val="24"/>
          <w:szCs w:val="24"/>
        </w:rPr>
      </w:pPr>
    </w:p>
    <w:p w14:paraId="30C9C0A2" w14:textId="77777777" w:rsidR="00481FAB" w:rsidRPr="00D938B6" w:rsidRDefault="00CE298F" w:rsidP="004518A1">
      <w:pPr>
        <w:rPr>
          <w:sz w:val="24"/>
          <w:szCs w:val="24"/>
        </w:rPr>
      </w:pPr>
      <w:r>
        <w:rPr>
          <w:sz w:val="24"/>
          <w:szCs w:val="24"/>
        </w:rPr>
        <w:t xml:space="preserve">May </w:t>
      </w:r>
      <w:proofErr w:type="gramStart"/>
      <w:r>
        <w:rPr>
          <w:sz w:val="24"/>
          <w:szCs w:val="24"/>
        </w:rPr>
        <w:t>2</w:t>
      </w:r>
      <w:r>
        <w:rPr>
          <w:sz w:val="24"/>
          <w:szCs w:val="24"/>
        </w:rPr>
        <w:tab/>
      </w:r>
      <w:r w:rsidR="00786BBE">
        <w:rPr>
          <w:sz w:val="24"/>
          <w:szCs w:val="24"/>
        </w:rPr>
        <w:tab/>
      </w:r>
      <w:r w:rsidR="009B01E0">
        <w:rPr>
          <w:sz w:val="24"/>
          <w:szCs w:val="24"/>
        </w:rPr>
        <w:t>Case Study</w:t>
      </w:r>
      <w:proofErr w:type="gramEnd"/>
      <w:r w:rsidR="009B01E0">
        <w:rPr>
          <w:sz w:val="24"/>
          <w:szCs w:val="24"/>
        </w:rPr>
        <w:t>: The Bhopal Disaster</w:t>
      </w:r>
      <w:r w:rsidR="0036279D">
        <w:rPr>
          <w:sz w:val="24"/>
          <w:szCs w:val="24"/>
        </w:rPr>
        <w:t xml:space="preserve"> and the Green River Plea Bargain</w:t>
      </w:r>
    </w:p>
    <w:p w14:paraId="46EFC39E" w14:textId="77777777" w:rsidR="00E961DD" w:rsidRPr="00E961DD" w:rsidRDefault="00E961DD" w:rsidP="00910DF2">
      <w:pPr>
        <w:widowControl/>
        <w:numPr>
          <w:ilvl w:val="0"/>
          <w:numId w:val="17"/>
        </w:numPr>
        <w:tabs>
          <w:tab w:val="clear" w:pos="720"/>
        </w:tabs>
        <w:autoSpaceDE/>
        <w:autoSpaceDN/>
        <w:adjustRightInd/>
        <w:ind w:left="360"/>
        <w:rPr>
          <w:sz w:val="24"/>
          <w:szCs w:val="24"/>
        </w:rPr>
      </w:pPr>
      <w:r>
        <w:rPr>
          <w:sz w:val="24"/>
          <w:szCs w:val="24"/>
        </w:rPr>
        <w:t xml:space="preserve">Sheila </w:t>
      </w:r>
      <w:proofErr w:type="spellStart"/>
      <w:r>
        <w:rPr>
          <w:sz w:val="24"/>
          <w:szCs w:val="24"/>
        </w:rPr>
        <w:t>Jasanoff</w:t>
      </w:r>
      <w:proofErr w:type="spellEnd"/>
      <w:r>
        <w:rPr>
          <w:sz w:val="24"/>
          <w:szCs w:val="24"/>
        </w:rPr>
        <w:t>, “Bhopal’s Trials of Knowledge and Ignorance”</w:t>
      </w:r>
      <w:r w:rsidR="008C105F">
        <w:rPr>
          <w:sz w:val="24"/>
          <w:szCs w:val="24"/>
        </w:rPr>
        <w:t xml:space="preserve"> (Blackboard)</w:t>
      </w:r>
    </w:p>
    <w:p w14:paraId="77306A26" w14:textId="77777777" w:rsidR="00910DF2" w:rsidRPr="00D938B6" w:rsidRDefault="00E961DD" w:rsidP="00910DF2">
      <w:pPr>
        <w:widowControl/>
        <w:numPr>
          <w:ilvl w:val="0"/>
          <w:numId w:val="17"/>
        </w:numPr>
        <w:tabs>
          <w:tab w:val="clear" w:pos="720"/>
        </w:tabs>
        <w:autoSpaceDE/>
        <w:autoSpaceDN/>
        <w:adjustRightInd/>
        <w:ind w:left="360"/>
        <w:rPr>
          <w:sz w:val="24"/>
          <w:szCs w:val="24"/>
        </w:rPr>
      </w:pPr>
      <w:proofErr w:type="spellStart"/>
      <w:r>
        <w:rPr>
          <w:iCs/>
          <w:sz w:val="24"/>
          <w:szCs w:val="24"/>
        </w:rPr>
        <w:t>Davalene</w:t>
      </w:r>
      <w:proofErr w:type="spellEnd"/>
      <w:r>
        <w:rPr>
          <w:iCs/>
          <w:sz w:val="24"/>
          <w:szCs w:val="24"/>
        </w:rPr>
        <w:t xml:space="preserve"> Cooper, “Thinking about Justice Outside the Box”</w:t>
      </w:r>
      <w:r w:rsidR="008C105F">
        <w:rPr>
          <w:iCs/>
          <w:sz w:val="24"/>
          <w:szCs w:val="24"/>
        </w:rPr>
        <w:t xml:space="preserve"> (Blackboard)</w:t>
      </w:r>
    </w:p>
    <w:p w14:paraId="17652746" w14:textId="77777777" w:rsidR="0036279D" w:rsidRDefault="0036279D" w:rsidP="0036279D">
      <w:pPr>
        <w:widowControl/>
        <w:numPr>
          <w:ilvl w:val="0"/>
          <w:numId w:val="17"/>
        </w:numPr>
        <w:tabs>
          <w:tab w:val="clear" w:pos="720"/>
        </w:tabs>
        <w:autoSpaceDE/>
        <w:autoSpaceDN/>
        <w:adjustRightInd/>
        <w:ind w:left="360"/>
        <w:rPr>
          <w:sz w:val="24"/>
          <w:szCs w:val="24"/>
        </w:rPr>
      </w:pPr>
      <w:r>
        <w:rPr>
          <w:sz w:val="24"/>
          <w:szCs w:val="24"/>
        </w:rPr>
        <w:t>Gene Johnson, “Suspect Admits to 48 Seattle-Area Killings” (Blackboard)</w:t>
      </w:r>
    </w:p>
    <w:p w14:paraId="1EA05876" w14:textId="77777777" w:rsidR="0036279D" w:rsidRDefault="0036279D" w:rsidP="0036279D">
      <w:pPr>
        <w:widowControl/>
        <w:numPr>
          <w:ilvl w:val="0"/>
          <w:numId w:val="17"/>
        </w:numPr>
        <w:tabs>
          <w:tab w:val="clear" w:pos="720"/>
        </w:tabs>
        <w:autoSpaceDE/>
        <w:autoSpaceDN/>
        <w:adjustRightInd/>
        <w:ind w:left="360"/>
        <w:rPr>
          <w:sz w:val="24"/>
          <w:szCs w:val="24"/>
        </w:rPr>
      </w:pPr>
      <w:r>
        <w:rPr>
          <w:sz w:val="24"/>
          <w:szCs w:val="24"/>
        </w:rPr>
        <w:t>Gene Johnson, “Green River Plea May Crimp the Death Penalty” (Blackboard)</w:t>
      </w:r>
    </w:p>
    <w:p w14:paraId="086E6AE8" w14:textId="77777777" w:rsidR="0036279D" w:rsidRDefault="0036279D" w:rsidP="0036279D">
      <w:pPr>
        <w:widowControl/>
        <w:numPr>
          <w:ilvl w:val="0"/>
          <w:numId w:val="17"/>
        </w:numPr>
        <w:tabs>
          <w:tab w:val="clear" w:pos="720"/>
        </w:tabs>
        <w:autoSpaceDE/>
        <w:autoSpaceDN/>
        <w:adjustRightInd/>
        <w:ind w:left="360"/>
        <w:rPr>
          <w:sz w:val="24"/>
          <w:szCs w:val="24"/>
        </w:rPr>
      </w:pPr>
      <w:r>
        <w:rPr>
          <w:sz w:val="24"/>
          <w:szCs w:val="24"/>
        </w:rPr>
        <w:t>Gary Ridgway plea (Blackboard)</w:t>
      </w:r>
    </w:p>
    <w:p w14:paraId="0F07F710" w14:textId="77777777" w:rsidR="0036279D" w:rsidRPr="009B01E0" w:rsidRDefault="0036279D" w:rsidP="0036279D">
      <w:pPr>
        <w:widowControl/>
        <w:numPr>
          <w:ilvl w:val="0"/>
          <w:numId w:val="17"/>
        </w:numPr>
        <w:tabs>
          <w:tab w:val="clear" w:pos="720"/>
        </w:tabs>
        <w:autoSpaceDE/>
        <w:autoSpaceDN/>
        <w:adjustRightInd/>
        <w:ind w:left="360"/>
        <w:rPr>
          <w:sz w:val="24"/>
          <w:szCs w:val="24"/>
        </w:rPr>
      </w:pPr>
      <w:r>
        <w:rPr>
          <w:sz w:val="24"/>
          <w:szCs w:val="24"/>
        </w:rPr>
        <w:t xml:space="preserve">Statement of King County Prosecutor Dan </w:t>
      </w:r>
      <w:proofErr w:type="spellStart"/>
      <w:r>
        <w:rPr>
          <w:sz w:val="24"/>
          <w:szCs w:val="24"/>
        </w:rPr>
        <w:t>Sattenberg</w:t>
      </w:r>
      <w:proofErr w:type="spellEnd"/>
      <w:r>
        <w:rPr>
          <w:sz w:val="24"/>
          <w:szCs w:val="24"/>
        </w:rPr>
        <w:t xml:space="preserve"> (Blackboard)</w:t>
      </w:r>
    </w:p>
    <w:p w14:paraId="3F9DDDCE" w14:textId="77777777" w:rsidR="00830BAB" w:rsidRDefault="0036279D" w:rsidP="004518A1">
      <w:pPr>
        <w:rPr>
          <w:sz w:val="24"/>
          <w:szCs w:val="24"/>
        </w:rPr>
      </w:pPr>
      <w:r>
        <w:rPr>
          <w:sz w:val="24"/>
          <w:szCs w:val="24"/>
        </w:rPr>
        <w:t>ALL FINAL BRIEFS DUE</w:t>
      </w:r>
    </w:p>
    <w:p w14:paraId="2652FC22" w14:textId="77777777" w:rsidR="007742F2" w:rsidRDefault="007742F2" w:rsidP="004518A1">
      <w:pPr>
        <w:rPr>
          <w:sz w:val="24"/>
          <w:szCs w:val="24"/>
        </w:rPr>
      </w:pPr>
    </w:p>
    <w:p w14:paraId="589F6517" w14:textId="77777777" w:rsidR="00A6341C" w:rsidRPr="00A6341C" w:rsidRDefault="00A6341C" w:rsidP="004518A1">
      <w:pPr>
        <w:rPr>
          <w:b/>
          <w:sz w:val="24"/>
          <w:szCs w:val="24"/>
        </w:rPr>
      </w:pPr>
      <w:r>
        <w:rPr>
          <w:b/>
          <w:sz w:val="24"/>
          <w:szCs w:val="24"/>
        </w:rPr>
        <w:t>Disobeying the Law</w:t>
      </w:r>
    </w:p>
    <w:p w14:paraId="75F5FACB" w14:textId="77777777" w:rsidR="00786BBE" w:rsidRDefault="00786BBE" w:rsidP="004518A1">
      <w:pPr>
        <w:rPr>
          <w:sz w:val="24"/>
          <w:szCs w:val="24"/>
        </w:rPr>
      </w:pPr>
    </w:p>
    <w:p w14:paraId="78A33CF9" w14:textId="77777777" w:rsidR="00B827DE" w:rsidRDefault="00CE298F" w:rsidP="004518A1">
      <w:pPr>
        <w:rPr>
          <w:sz w:val="24"/>
          <w:szCs w:val="24"/>
        </w:rPr>
      </w:pPr>
      <w:r>
        <w:rPr>
          <w:sz w:val="24"/>
          <w:szCs w:val="24"/>
        </w:rPr>
        <w:t>May 4</w:t>
      </w:r>
      <w:r w:rsidR="001C72DB">
        <w:rPr>
          <w:sz w:val="24"/>
          <w:szCs w:val="24"/>
        </w:rPr>
        <w:tab/>
      </w:r>
      <w:r w:rsidR="00786BBE">
        <w:rPr>
          <w:sz w:val="24"/>
          <w:szCs w:val="24"/>
        </w:rPr>
        <w:tab/>
      </w:r>
      <w:r w:rsidR="00ED23AC">
        <w:rPr>
          <w:sz w:val="24"/>
          <w:szCs w:val="24"/>
        </w:rPr>
        <w:t>Perspectives on Civil Disobedience</w:t>
      </w:r>
    </w:p>
    <w:p w14:paraId="296706C8" w14:textId="77777777" w:rsidR="00672EB0" w:rsidRDefault="00672EB0" w:rsidP="00672EB0">
      <w:pPr>
        <w:numPr>
          <w:ilvl w:val="0"/>
          <w:numId w:val="9"/>
        </w:numPr>
        <w:tabs>
          <w:tab w:val="clear" w:pos="720"/>
        </w:tabs>
        <w:ind w:left="360"/>
        <w:rPr>
          <w:sz w:val="24"/>
          <w:szCs w:val="24"/>
        </w:rPr>
      </w:pPr>
      <w:r>
        <w:rPr>
          <w:sz w:val="24"/>
          <w:szCs w:val="24"/>
        </w:rPr>
        <w:t xml:space="preserve">Thoreau, </w:t>
      </w:r>
      <w:r>
        <w:rPr>
          <w:i/>
          <w:sz w:val="24"/>
          <w:szCs w:val="24"/>
        </w:rPr>
        <w:t>On the Duty of Civil Disobedience</w:t>
      </w:r>
      <w:r>
        <w:rPr>
          <w:sz w:val="24"/>
          <w:szCs w:val="24"/>
        </w:rPr>
        <w:t xml:space="preserve"> (Blackboard)</w:t>
      </w:r>
    </w:p>
    <w:p w14:paraId="707BF6E7" w14:textId="77777777" w:rsidR="00ED23AC" w:rsidRDefault="00672EB0" w:rsidP="00ED23AC">
      <w:pPr>
        <w:numPr>
          <w:ilvl w:val="0"/>
          <w:numId w:val="9"/>
        </w:numPr>
        <w:tabs>
          <w:tab w:val="clear" w:pos="720"/>
        </w:tabs>
        <w:ind w:left="360"/>
        <w:rPr>
          <w:sz w:val="24"/>
          <w:szCs w:val="24"/>
        </w:rPr>
      </w:pPr>
      <w:r>
        <w:rPr>
          <w:sz w:val="24"/>
          <w:szCs w:val="24"/>
        </w:rPr>
        <w:t>King, “Letter from Birmingham Jail” (9.2)</w:t>
      </w:r>
      <w:r w:rsidR="00ED23AC" w:rsidRPr="00ED23AC">
        <w:rPr>
          <w:sz w:val="24"/>
          <w:szCs w:val="24"/>
        </w:rPr>
        <w:t xml:space="preserve"> </w:t>
      </w:r>
    </w:p>
    <w:p w14:paraId="5EBBEA5C" w14:textId="77777777" w:rsidR="00ED23AC" w:rsidRDefault="00ED23AC" w:rsidP="00ED23AC">
      <w:pPr>
        <w:numPr>
          <w:ilvl w:val="0"/>
          <w:numId w:val="9"/>
        </w:numPr>
        <w:tabs>
          <w:tab w:val="clear" w:pos="720"/>
        </w:tabs>
        <w:ind w:left="360"/>
        <w:rPr>
          <w:sz w:val="24"/>
          <w:szCs w:val="24"/>
        </w:rPr>
      </w:pPr>
      <w:r>
        <w:rPr>
          <w:sz w:val="24"/>
          <w:szCs w:val="24"/>
        </w:rPr>
        <w:t>Murphy-Ellis, “I Support Sabotage” (Blackboard)</w:t>
      </w:r>
    </w:p>
    <w:p w14:paraId="6A1AC1BB" w14:textId="77777777" w:rsidR="00EE0A8D" w:rsidRDefault="0093040D" w:rsidP="004518A1">
      <w:pPr>
        <w:rPr>
          <w:sz w:val="24"/>
          <w:szCs w:val="24"/>
        </w:rPr>
      </w:pPr>
      <w:r>
        <w:rPr>
          <w:sz w:val="24"/>
          <w:szCs w:val="24"/>
        </w:rPr>
        <w:t xml:space="preserve">JUDGES’ FINAL </w:t>
      </w:r>
      <w:r w:rsidR="00524E17">
        <w:rPr>
          <w:sz w:val="24"/>
          <w:szCs w:val="24"/>
        </w:rPr>
        <w:t>RULINGS</w:t>
      </w:r>
      <w:r>
        <w:rPr>
          <w:sz w:val="24"/>
          <w:szCs w:val="24"/>
        </w:rPr>
        <w:t xml:space="preserve"> DUE</w:t>
      </w:r>
    </w:p>
    <w:p w14:paraId="1F871BDF" w14:textId="77777777" w:rsidR="00EE0A8D" w:rsidRDefault="00EE0A8D" w:rsidP="004518A1">
      <w:pPr>
        <w:rPr>
          <w:sz w:val="24"/>
          <w:szCs w:val="24"/>
        </w:rPr>
      </w:pPr>
    </w:p>
    <w:p w14:paraId="1D44F3EF" w14:textId="77777777" w:rsidR="00CE298F" w:rsidRDefault="00CE298F" w:rsidP="00214157">
      <w:pPr>
        <w:pStyle w:val="Heading1"/>
        <w:rPr>
          <w:sz w:val="24"/>
        </w:rPr>
      </w:pPr>
      <w:r>
        <w:rPr>
          <w:sz w:val="24"/>
        </w:rPr>
        <w:t>May 9</w:t>
      </w:r>
      <w:bookmarkStart w:id="0" w:name="_GoBack"/>
      <w:bookmarkEnd w:id="0"/>
    </w:p>
    <w:p w14:paraId="794EDAF5" w14:textId="77777777" w:rsidR="00CE298F" w:rsidRPr="00CE298F" w:rsidRDefault="00CE298F" w:rsidP="00CE298F"/>
    <w:p w14:paraId="6132DF9D" w14:textId="77777777" w:rsidR="006F2F09" w:rsidRPr="00214157" w:rsidRDefault="002039D8" w:rsidP="00214157">
      <w:pPr>
        <w:pStyle w:val="Heading1"/>
        <w:rPr>
          <w:sz w:val="24"/>
        </w:rPr>
      </w:pPr>
      <w:r>
        <w:rPr>
          <w:sz w:val="24"/>
        </w:rPr>
        <w:t xml:space="preserve">FINAL EXAMINATION </w:t>
      </w:r>
      <w:r w:rsidR="00E11178">
        <w:rPr>
          <w:sz w:val="24"/>
        </w:rPr>
        <w:t>THURSDAY MAY 12</w:t>
      </w:r>
      <w:r w:rsidR="00287936">
        <w:rPr>
          <w:sz w:val="24"/>
        </w:rPr>
        <w:t>, 3:30 PM -5</w:t>
      </w:r>
      <w:r>
        <w:rPr>
          <w:sz w:val="24"/>
        </w:rPr>
        <w:t>:30 PM</w:t>
      </w:r>
    </w:p>
    <w:p w14:paraId="77B9788D" w14:textId="77777777" w:rsidR="00786BBE" w:rsidRPr="00786BBE" w:rsidRDefault="00786BBE" w:rsidP="00786BBE"/>
    <w:sectPr w:rsidR="00786BBE" w:rsidRPr="00786BBE" w:rsidSect="00524E17">
      <w:type w:val="continuous"/>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46DB5" w14:textId="77777777" w:rsidR="00A303F8" w:rsidRDefault="00A303F8">
      <w:r>
        <w:separator/>
      </w:r>
    </w:p>
  </w:endnote>
  <w:endnote w:type="continuationSeparator" w:id="0">
    <w:p w14:paraId="364313C7" w14:textId="77777777" w:rsidR="00A303F8" w:rsidRDefault="00A3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6BED" w14:textId="77777777" w:rsidR="00BA37A1" w:rsidRDefault="00BA37A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98F">
      <w:rPr>
        <w:rStyle w:val="PageNumber"/>
        <w:noProof/>
      </w:rPr>
      <w:t>6</w:t>
    </w:r>
    <w:r>
      <w:rPr>
        <w:rStyle w:val="PageNumber"/>
      </w:rPr>
      <w:fldChar w:fldCharType="end"/>
    </w:r>
  </w:p>
  <w:p w14:paraId="48BA2350" w14:textId="77777777" w:rsidR="00BA37A1" w:rsidRDefault="00BA37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866856"/>
      <w:docPartObj>
        <w:docPartGallery w:val="Page Numbers (Bottom of Page)"/>
        <w:docPartUnique/>
      </w:docPartObj>
    </w:sdtPr>
    <w:sdtEndPr>
      <w:rPr>
        <w:noProof/>
      </w:rPr>
    </w:sdtEndPr>
    <w:sdtContent>
      <w:p w14:paraId="440A1EB4" w14:textId="77777777" w:rsidR="00524E17" w:rsidRDefault="00524E17">
        <w:pPr>
          <w:pStyle w:val="Footer"/>
          <w:jc w:val="right"/>
        </w:pPr>
        <w:r>
          <w:fldChar w:fldCharType="begin"/>
        </w:r>
        <w:r>
          <w:instrText xml:space="preserve"> PAGE   \* MERGEFORMAT </w:instrText>
        </w:r>
        <w:r>
          <w:fldChar w:fldCharType="separate"/>
        </w:r>
        <w:r w:rsidR="00CE298F">
          <w:rPr>
            <w:noProof/>
          </w:rPr>
          <w:t>1</w:t>
        </w:r>
        <w:r>
          <w:rPr>
            <w:noProof/>
          </w:rPr>
          <w:fldChar w:fldCharType="end"/>
        </w:r>
      </w:p>
    </w:sdtContent>
  </w:sdt>
  <w:p w14:paraId="5348C6F1" w14:textId="77777777" w:rsidR="00524E17" w:rsidRDefault="00524E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2B65B" w14:textId="77777777" w:rsidR="00A303F8" w:rsidRDefault="00A303F8">
      <w:r>
        <w:separator/>
      </w:r>
    </w:p>
  </w:footnote>
  <w:footnote w:type="continuationSeparator" w:id="0">
    <w:p w14:paraId="62BF66AE" w14:textId="77777777" w:rsidR="00A303F8" w:rsidRDefault="00A303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66EC32"/>
    <w:lvl w:ilvl="0">
      <w:numFmt w:val="decimal"/>
      <w:lvlText w:val="*"/>
      <w:lvlJc w:val="left"/>
    </w:lvl>
  </w:abstractNum>
  <w:abstractNum w:abstractNumId="1">
    <w:nsid w:val="07F32CE9"/>
    <w:multiLevelType w:val="hybridMultilevel"/>
    <w:tmpl w:val="89BEC526"/>
    <w:lvl w:ilvl="0" w:tplc="2B04A5C0">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B04A5C0">
      <w:start w:val="5"/>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E1B30"/>
    <w:multiLevelType w:val="hybridMultilevel"/>
    <w:tmpl w:val="5C42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00CFE"/>
    <w:multiLevelType w:val="hybridMultilevel"/>
    <w:tmpl w:val="463AAFE2"/>
    <w:lvl w:ilvl="0" w:tplc="BF6ACF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130FB"/>
    <w:multiLevelType w:val="hybridMultilevel"/>
    <w:tmpl w:val="AEB4A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67291"/>
    <w:multiLevelType w:val="hybridMultilevel"/>
    <w:tmpl w:val="CAD6F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13D90"/>
    <w:multiLevelType w:val="hybridMultilevel"/>
    <w:tmpl w:val="E422A1CE"/>
    <w:lvl w:ilvl="0" w:tplc="2B04A5C0">
      <w:start w:val="5"/>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52268C1"/>
    <w:multiLevelType w:val="hybridMultilevel"/>
    <w:tmpl w:val="FBEAE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56BA3"/>
    <w:multiLevelType w:val="hybridMultilevel"/>
    <w:tmpl w:val="1A56B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043D3"/>
    <w:multiLevelType w:val="hybridMultilevel"/>
    <w:tmpl w:val="8444BE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B4712D"/>
    <w:multiLevelType w:val="hybridMultilevel"/>
    <w:tmpl w:val="2414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BE39F8"/>
    <w:multiLevelType w:val="hybridMultilevel"/>
    <w:tmpl w:val="40DCA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E84241"/>
    <w:multiLevelType w:val="hybridMultilevel"/>
    <w:tmpl w:val="D3C2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1E4414"/>
    <w:multiLevelType w:val="hybridMultilevel"/>
    <w:tmpl w:val="0FBE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4A5A76"/>
    <w:multiLevelType w:val="hybridMultilevel"/>
    <w:tmpl w:val="701C741A"/>
    <w:lvl w:ilvl="0" w:tplc="A066EC32">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75D9"/>
    <w:multiLevelType w:val="hybridMultilevel"/>
    <w:tmpl w:val="9C4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871014"/>
    <w:multiLevelType w:val="hybridMultilevel"/>
    <w:tmpl w:val="6EB46A82"/>
    <w:lvl w:ilvl="0" w:tplc="04090001">
      <w:start w:val="1"/>
      <w:numFmt w:val="bullet"/>
      <w:lvlText w:val=""/>
      <w:lvlJc w:val="left"/>
      <w:pPr>
        <w:tabs>
          <w:tab w:val="num" w:pos="720"/>
        </w:tabs>
        <w:ind w:left="720" w:hanging="360"/>
      </w:pPr>
      <w:rPr>
        <w:rFonts w:ascii="Symbol" w:hAnsi="Symbol" w:hint="default"/>
      </w:rPr>
    </w:lvl>
    <w:lvl w:ilvl="1" w:tplc="BF6ACFD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6622D6"/>
    <w:multiLevelType w:val="hybridMultilevel"/>
    <w:tmpl w:val="2C7E4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C72E2D"/>
    <w:multiLevelType w:val="hybridMultilevel"/>
    <w:tmpl w:val="6EB46032"/>
    <w:lvl w:ilvl="0" w:tplc="BF6ACF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83179D"/>
    <w:multiLevelType w:val="multilevel"/>
    <w:tmpl w:val="463AAFE2"/>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DA55917"/>
    <w:multiLevelType w:val="hybridMultilevel"/>
    <w:tmpl w:val="3BCECEF4"/>
    <w:lvl w:ilvl="0" w:tplc="04090001">
      <w:start w:val="1"/>
      <w:numFmt w:val="bullet"/>
      <w:lvlText w:val=""/>
      <w:lvlJc w:val="left"/>
      <w:pPr>
        <w:tabs>
          <w:tab w:val="num" w:pos="720"/>
        </w:tabs>
        <w:ind w:left="720" w:hanging="360"/>
      </w:pPr>
      <w:rPr>
        <w:rFonts w:ascii="Symbol" w:hAnsi="Symbol" w:hint="default"/>
      </w:rPr>
    </w:lvl>
    <w:lvl w:ilvl="1" w:tplc="BF6ACFD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897F03"/>
    <w:multiLevelType w:val="hybridMultilevel"/>
    <w:tmpl w:val="C006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214C9F"/>
    <w:multiLevelType w:val="hybridMultilevel"/>
    <w:tmpl w:val="7990FD40"/>
    <w:lvl w:ilvl="0" w:tplc="2B04A5C0">
      <w:start w:val="5"/>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0334D0"/>
    <w:multiLevelType w:val="multilevel"/>
    <w:tmpl w:val="6EB46A8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D87B0B"/>
    <w:multiLevelType w:val="hybridMultilevel"/>
    <w:tmpl w:val="3656E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EB2E45"/>
    <w:multiLevelType w:val="hybridMultilevel"/>
    <w:tmpl w:val="A4585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8D04E4"/>
    <w:multiLevelType w:val="hybridMultilevel"/>
    <w:tmpl w:val="9208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3"/>
  </w:num>
  <w:num w:numId="4">
    <w:abstractNumId w:val="19"/>
  </w:num>
  <w:num w:numId="5">
    <w:abstractNumId w:val="7"/>
  </w:num>
  <w:num w:numId="6">
    <w:abstractNumId w:val="24"/>
  </w:num>
  <w:num w:numId="7">
    <w:abstractNumId w:val="12"/>
  </w:num>
  <w:num w:numId="8">
    <w:abstractNumId w:val="25"/>
  </w:num>
  <w:num w:numId="9">
    <w:abstractNumId w:val="5"/>
  </w:num>
  <w:num w:numId="10">
    <w:abstractNumId w:val="2"/>
  </w:num>
  <w:num w:numId="11">
    <w:abstractNumId w:val="16"/>
  </w:num>
  <w:num w:numId="12">
    <w:abstractNumId w:val="4"/>
  </w:num>
  <w:num w:numId="13">
    <w:abstractNumId w:val="10"/>
  </w:num>
  <w:num w:numId="14">
    <w:abstractNumId w:val="13"/>
  </w:num>
  <w:num w:numId="15">
    <w:abstractNumId w:val="21"/>
  </w:num>
  <w:num w:numId="16">
    <w:abstractNumId w:val="26"/>
  </w:num>
  <w:num w:numId="17">
    <w:abstractNumId w:val="8"/>
  </w:num>
  <w:num w:numId="18">
    <w:abstractNumId w:val="15"/>
  </w:num>
  <w:num w:numId="19">
    <w:abstractNumId w:val="18"/>
  </w:num>
  <w:num w:numId="20">
    <w:abstractNumId w:val="1"/>
  </w:num>
  <w:num w:numId="21">
    <w:abstractNumId w:val="9"/>
  </w:num>
  <w:num w:numId="22">
    <w:abstractNumId w:val="22"/>
  </w:num>
  <w:num w:numId="23">
    <w:abstractNumId w:val="6"/>
  </w:num>
  <w:num w:numId="24">
    <w:abstractNumId w:val="23"/>
  </w:num>
  <w:num w:numId="25">
    <w:abstractNumId w:val="20"/>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39"/>
    <w:rsid w:val="00004C83"/>
    <w:rsid w:val="00005857"/>
    <w:rsid w:val="00060B71"/>
    <w:rsid w:val="000923B9"/>
    <w:rsid w:val="000F0F58"/>
    <w:rsid w:val="000F1C42"/>
    <w:rsid w:val="001029B0"/>
    <w:rsid w:val="00124AFD"/>
    <w:rsid w:val="00165F7C"/>
    <w:rsid w:val="0018026D"/>
    <w:rsid w:val="001C72DB"/>
    <w:rsid w:val="001E46FD"/>
    <w:rsid w:val="001E5ED5"/>
    <w:rsid w:val="001F60F7"/>
    <w:rsid w:val="002039D8"/>
    <w:rsid w:val="002048F1"/>
    <w:rsid w:val="00211B4C"/>
    <w:rsid w:val="00213EE1"/>
    <w:rsid w:val="00214157"/>
    <w:rsid w:val="00223C67"/>
    <w:rsid w:val="00266D6E"/>
    <w:rsid w:val="00287936"/>
    <w:rsid w:val="002A6AD1"/>
    <w:rsid w:val="002B060A"/>
    <w:rsid w:val="002B6920"/>
    <w:rsid w:val="003118B5"/>
    <w:rsid w:val="00336DC9"/>
    <w:rsid w:val="00352A62"/>
    <w:rsid w:val="00360E91"/>
    <w:rsid w:val="0036279D"/>
    <w:rsid w:val="00380F0D"/>
    <w:rsid w:val="00390711"/>
    <w:rsid w:val="003B6B35"/>
    <w:rsid w:val="003D22D0"/>
    <w:rsid w:val="0040563B"/>
    <w:rsid w:val="00412BAA"/>
    <w:rsid w:val="00421C7D"/>
    <w:rsid w:val="00427F7B"/>
    <w:rsid w:val="004518A1"/>
    <w:rsid w:val="004569AC"/>
    <w:rsid w:val="00481FAB"/>
    <w:rsid w:val="004838C8"/>
    <w:rsid w:val="00490523"/>
    <w:rsid w:val="00491706"/>
    <w:rsid w:val="00494B70"/>
    <w:rsid w:val="004C70E6"/>
    <w:rsid w:val="00512D85"/>
    <w:rsid w:val="00524E17"/>
    <w:rsid w:val="00541C34"/>
    <w:rsid w:val="0054775B"/>
    <w:rsid w:val="00584214"/>
    <w:rsid w:val="0058529A"/>
    <w:rsid w:val="00603692"/>
    <w:rsid w:val="00620C2A"/>
    <w:rsid w:val="00623A04"/>
    <w:rsid w:val="0066213D"/>
    <w:rsid w:val="00672EB0"/>
    <w:rsid w:val="00682302"/>
    <w:rsid w:val="00694F5F"/>
    <w:rsid w:val="006C18E3"/>
    <w:rsid w:val="006F0F0E"/>
    <w:rsid w:val="006F2F09"/>
    <w:rsid w:val="007402C7"/>
    <w:rsid w:val="007742F2"/>
    <w:rsid w:val="00781BE7"/>
    <w:rsid w:val="00786BBE"/>
    <w:rsid w:val="007D0A65"/>
    <w:rsid w:val="007E6210"/>
    <w:rsid w:val="00807D6F"/>
    <w:rsid w:val="00830BAB"/>
    <w:rsid w:val="008373A2"/>
    <w:rsid w:val="008526F4"/>
    <w:rsid w:val="00872AC4"/>
    <w:rsid w:val="00883986"/>
    <w:rsid w:val="00893FFC"/>
    <w:rsid w:val="00896E45"/>
    <w:rsid w:val="008C105F"/>
    <w:rsid w:val="008C5572"/>
    <w:rsid w:val="008D1E89"/>
    <w:rsid w:val="008E198E"/>
    <w:rsid w:val="008E7D3D"/>
    <w:rsid w:val="00900F37"/>
    <w:rsid w:val="00910DF2"/>
    <w:rsid w:val="00917A97"/>
    <w:rsid w:val="009237DC"/>
    <w:rsid w:val="0093040D"/>
    <w:rsid w:val="00972D34"/>
    <w:rsid w:val="009835C8"/>
    <w:rsid w:val="009905FA"/>
    <w:rsid w:val="00996E25"/>
    <w:rsid w:val="009B01E0"/>
    <w:rsid w:val="009D1D16"/>
    <w:rsid w:val="009D3D66"/>
    <w:rsid w:val="00A303F8"/>
    <w:rsid w:val="00A55D33"/>
    <w:rsid w:val="00A6341C"/>
    <w:rsid w:val="00A6595C"/>
    <w:rsid w:val="00AC196E"/>
    <w:rsid w:val="00AD21C9"/>
    <w:rsid w:val="00B00C4C"/>
    <w:rsid w:val="00B51139"/>
    <w:rsid w:val="00B515B6"/>
    <w:rsid w:val="00B66B4B"/>
    <w:rsid w:val="00B827DE"/>
    <w:rsid w:val="00BA37A1"/>
    <w:rsid w:val="00BB05B7"/>
    <w:rsid w:val="00BC3E26"/>
    <w:rsid w:val="00BF35D3"/>
    <w:rsid w:val="00BF4BC4"/>
    <w:rsid w:val="00C07B88"/>
    <w:rsid w:val="00C52819"/>
    <w:rsid w:val="00C85674"/>
    <w:rsid w:val="00C964BF"/>
    <w:rsid w:val="00CB191C"/>
    <w:rsid w:val="00CC03D1"/>
    <w:rsid w:val="00CE298F"/>
    <w:rsid w:val="00CF7DD9"/>
    <w:rsid w:val="00D07E86"/>
    <w:rsid w:val="00D23716"/>
    <w:rsid w:val="00D938B6"/>
    <w:rsid w:val="00D977D9"/>
    <w:rsid w:val="00DA28B5"/>
    <w:rsid w:val="00DE45DD"/>
    <w:rsid w:val="00E06468"/>
    <w:rsid w:val="00E11178"/>
    <w:rsid w:val="00E24F68"/>
    <w:rsid w:val="00E25E52"/>
    <w:rsid w:val="00E34261"/>
    <w:rsid w:val="00E37DCA"/>
    <w:rsid w:val="00E46659"/>
    <w:rsid w:val="00E83990"/>
    <w:rsid w:val="00E961DD"/>
    <w:rsid w:val="00EB2662"/>
    <w:rsid w:val="00ED23AC"/>
    <w:rsid w:val="00ED6D8B"/>
    <w:rsid w:val="00EE0A8D"/>
    <w:rsid w:val="00F33637"/>
    <w:rsid w:val="00F35D28"/>
    <w:rsid w:val="00F6604C"/>
    <w:rsid w:val="00F67288"/>
    <w:rsid w:val="00F848B9"/>
    <w:rsid w:val="00F90506"/>
    <w:rsid w:val="00FF5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14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Cs w:val="24"/>
    </w:rPr>
  </w:style>
  <w:style w:type="paragraph" w:styleId="Heading2">
    <w:name w:val="heading 2"/>
    <w:basedOn w:val="Normal"/>
    <w:next w:val="Normal"/>
    <w:qFormat/>
    <w:pPr>
      <w:keepNext/>
      <w:tabs>
        <w:tab w:val="left" w:pos="-720"/>
      </w:tabs>
      <w:suppressAutoHyphens/>
      <w:ind w:left="720"/>
      <w:jc w:val="both"/>
      <w:outlineLvl w:val="1"/>
    </w:pPr>
    <w:rPr>
      <w:spacing w:val="-3"/>
      <w:szCs w:val="24"/>
    </w:rPr>
  </w:style>
  <w:style w:type="paragraph" w:styleId="Heading3">
    <w:name w:val="heading 3"/>
    <w:basedOn w:val="Normal"/>
    <w:next w:val="Normal"/>
    <w:qFormat/>
    <w:pPr>
      <w:keepNext/>
      <w:tabs>
        <w:tab w:val="left" w:pos="-720"/>
      </w:tabs>
      <w:suppressAutoHyphens/>
      <w:ind w:left="2160"/>
      <w:jc w:val="both"/>
      <w:outlineLvl w:val="2"/>
    </w:pPr>
    <w:rPr>
      <w:spacing w:val="-3"/>
      <w:szCs w:val="24"/>
    </w:rPr>
  </w:style>
  <w:style w:type="paragraph" w:styleId="Heading4">
    <w:name w:val="heading 4"/>
    <w:basedOn w:val="Normal"/>
    <w:next w:val="Normal"/>
    <w:qFormat/>
    <w:pPr>
      <w:keepNext/>
      <w:ind w:left="2160"/>
      <w:outlineLvl w:val="3"/>
    </w:pPr>
    <w:rPr>
      <w:szCs w:val="24"/>
    </w:rPr>
  </w:style>
  <w:style w:type="paragraph" w:styleId="Heading5">
    <w:name w:val="heading 5"/>
    <w:basedOn w:val="Normal"/>
    <w:next w:val="Normal"/>
    <w:qFormat/>
    <w:pPr>
      <w:keepNext/>
      <w:outlineLvl w:val="4"/>
    </w:pPr>
    <w:rPr>
      <w:b/>
      <w:bCs/>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240" w:lineRule="auto"/>
      <w:jc w:val="center"/>
      <w:outlineLvl w:val="6"/>
    </w:pPr>
    <w:rPr>
      <w:b/>
      <w:bCs/>
      <w:szCs w:val="24"/>
    </w:rPr>
  </w:style>
  <w:style w:type="paragraph" w:styleId="Heading8">
    <w:name w:val="heading 8"/>
    <w:basedOn w:val="Normal"/>
    <w:next w:val="Normal"/>
    <w:qFormat/>
    <w:pPr>
      <w:keepNext/>
      <w:tabs>
        <w:tab w:val="left" w:pos="720"/>
        <w:tab w:val="left" w:pos="1260"/>
        <w:tab w:val="left" w:pos="1800"/>
        <w:tab w:val="left" w:pos="2880"/>
        <w:tab w:val="left" w:pos="3600"/>
        <w:tab w:val="left" w:pos="5760"/>
      </w:tabs>
      <w:spacing w:line="-240" w:lineRule="auto"/>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46659"/>
    <w:pPr>
      <w:ind w:left="720"/>
      <w:contextualSpacing/>
    </w:pPr>
  </w:style>
  <w:style w:type="paragraph" w:styleId="BalloonText">
    <w:name w:val="Balloon Text"/>
    <w:basedOn w:val="Normal"/>
    <w:link w:val="BalloonTextChar"/>
    <w:uiPriority w:val="99"/>
    <w:semiHidden/>
    <w:unhideWhenUsed/>
    <w:rsid w:val="002A6AD1"/>
    <w:rPr>
      <w:rFonts w:ascii="Tahoma" w:hAnsi="Tahoma" w:cs="Tahoma"/>
      <w:sz w:val="16"/>
      <w:szCs w:val="16"/>
    </w:rPr>
  </w:style>
  <w:style w:type="character" w:customStyle="1" w:styleId="BalloonTextChar">
    <w:name w:val="Balloon Text Char"/>
    <w:basedOn w:val="DefaultParagraphFont"/>
    <w:link w:val="BalloonText"/>
    <w:uiPriority w:val="99"/>
    <w:semiHidden/>
    <w:rsid w:val="002A6AD1"/>
    <w:rPr>
      <w:rFonts w:ascii="Tahoma" w:hAnsi="Tahoma" w:cs="Tahoma"/>
      <w:sz w:val="16"/>
      <w:szCs w:val="16"/>
    </w:rPr>
  </w:style>
  <w:style w:type="paragraph" w:styleId="Header">
    <w:name w:val="header"/>
    <w:basedOn w:val="Normal"/>
    <w:link w:val="HeaderChar"/>
    <w:uiPriority w:val="99"/>
    <w:unhideWhenUsed/>
    <w:rsid w:val="00524E17"/>
    <w:pPr>
      <w:tabs>
        <w:tab w:val="center" w:pos="4680"/>
        <w:tab w:val="right" w:pos="9360"/>
      </w:tabs>
    </w:pPr>
  </w:style>
  <w:style w:type="character" w:customStyle="1" w:styleId="HeaderChar">
    <w:name w:val="Header Char"/>
    <w:basedOn w:val="DefaultParagraphFont"/>
    <w:link w:val="Header"/>
    <w:uiPriority w:val="99"/>
    <w:rsid w:val="00524E17"/>
  </w:style>
  <w:style w:type="character" w:customStyle="1" w:styleId="FooterChar">
    <w:name w:val="Footer Char"/>
    <w:basedOn w:val="DefaultParagraphFont"/>
    <w:link w:val="Footer"/>
    <w:uiPriority w:val="99"/>
    <w:rsid w:val="00524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Cs w:val="24"/>
    </w:rPr>
  </w:style>
  <w:style w:type="paragraph" w:styleId="Heading2">
    <w:name w:val="heading 2"/>
    <w:basedOn w:val="Normal"/>
    <w:next w:val="Normal"/>
    <w:qFormat/>
    <w:pPr>
      <w:keepNext/>
      <w:tabs>
        <w:tab w:val="left" w:pos="-720"/>
      </w:tabs>
      <w:suppressAutoHyphens/>
      <w:ind w:left="720"/>
      <w:jc w:val="both"/>
      <w:outlineLvl w:val="1"/>
    </w:pPr>
    <w:rPr>
      <w:spacing w:val="-3"/>
      <w:szCs w:val="24"/>
    </w:rPr>
  </w:style>
  <w:style w:type="paragraph" w:styleId="Heading3">
    <w:name w:val="heading 3"/>
    <w:basedOn w:val="Normal"/>
    <w:next w:val="Normal"/>
    <w:qFormat/>
    <w:pPr>
      <w:keepNext/>
      <w:tabs>
        <w:tab w:val="left" w:pos="-720"/>
      </w:tabs>
      <w:suppressAutoHyphens/>
      <w:ind w:left="2160"/>
      <w:jc w:val="both"/>
      <w:outlineLvl w:val="2"/>
    </w:pPr>
    <w:rPr>
      <w:spacing w:val="-3"/>
      <w:szCs w:val="24"/>
    </w:rPr>
  </w:style>
  <w:style w:type="paragraph" w:styleId="Heading4">
    <w:name w:val="heading 4"/>
    <w:basedOn w:val="Normal"/>
    <w:next w:val="Normal"/>
    <w:qFormat/>
    <w:pPr>
      <w:keepNext/>
      <w:ind w:left="2160"/>
      <w:outlineLvl w:val="3"/>
    </w:pPr>
    <w:rPr>
      <w:szCs w:val="24"/>
    </w:rPr>
  </w:style>
  <w:style w:type="paragraph" w:styleId="Heading5">
    <w:name w:val="heading 5"/>
    <w:basedOn w:val="Normal"/>
    <w:next w:val="Normal"/>
    <w:qFormat/>
    <w:pPr>
      <w:keepNext/>
      <w:outlineLvl w:val="4"/>
    </w:pPr>
    <w:rPr>
      <w:b/>
      <w:bCs/>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240" w:lineRule="auto"/>
      <w:jc w:val="center"/>
      <w:outlineLvl w:val="6"/>
    </w:pPr>
    <w:rPr>
      <w:b/>
      <w:bCs/>
      <w:szCs w:val="24"/>
    </w:rPr>
  </w:style>
  <w:style w:type="paragraph" w:styleId="Heading8">
    <w:name w:val="heading 8"/>
    <w:basedOn w:val="Normal"/>
    <w:next w:val="Normal"/>
    <w:qFormat/>
    <w:pPr>
      <w:keepNext/>
      <w:tabs>
        <w:tab w:val="left" w:pos="720"/>
        <w:tab w:val="left" w:pos="1260"/>
        <w:tab w:val="left" w:pos="1800"/>
        <w:tab w:val="left" w:pos="2880"/>
        <w:tab w:val="left" w:pos="3600"/>
        <w:tab w:val="left" w:pos="5760"/>
      </w:tabs>
      <w:spacing w:line="-240" w:lineRule="auto"/>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46659"/>
    <w:pPr>
      <w:ind w:left="720"/>
      <w:contextualSpacing/>
    </w:pPr>
  </w:style>
  <w:style w:type="paragraph" w:styleId="BalloonText">
    <w:name w:val="Balloon Text"/>
    <w:basedOn w:val="Normal"/>
    <w:link w:val="BalloonTextChar"/>
    <w:uiPriority w:val="99"/>
    <w:semiHidden/>
    <w:unhideWhenUsed/>
    <w:rsid w:val="002A6AD1"/>
    <w:rPr>
      <w:rFonts w:ascii="Tahoma" w:hAnsi="Tahoma" w:cs="Tahoma"/>
      <w:sz w:val="16"/>
      <w:szCs w:val="16"/>
    </w:rPr>
  </w:style>
  <w:style w:type="character" w:customStyle="1" w:styleId="BalloonTextChar">
    <w:name w:val="Balloon Text Char"/>
    <w:basedOn w:val="DefaultParagraphFont"/>
    <w:link w:val="BalloonText"/>
    <w:uiPriority w:val="99"/>
    <w:semiHidden/>
    <w:rsid w:val="002A6AD1"/>
    <w:rPr>
      <w:rFonts w:ascii="Tahoma" w:hAnsi="Tahoma" w:cs="Tahoma"/>
      <w:sz w:val="16"/>
      <w:szCs w:val="16"/>
    </w:rPr>
  </w:style>
  <w:style w:type="paragraph" w:styleId="Header">
    <w:name w:val="header"/>
    <w:basedOn w:val="Normal"/>
    <w:link w:val="HeaderChar"/>
    <w:uiPriority w:val="99"/>
    <w:unhideWhenUsed/>
    <w:rsid w:val="00524E17"/>
    <w:pPr>
      <w:tabs>
        <w:tab w:val="center" w:pos="4680"/>
        <w:tab w:val="right" w:pos="9360"/>
      </w:tabs>
    </w:pPr>
  </w:style>
  <w:style w:type="character" w:customStyle="1" w:styleId="HeaderChar">
    <w:name w:val="Header Char"/>
    <w:basedOn w:val="DefaultParagraphFont"/>
    <w:link w:val="Header"/>
    <w:uiPriority w:val="99"/>
    <w:rsid w:val="00524E17"/>
  </w:style>
  <w:style w:type="character" w:customStyle="1" w:styleId="FooterChar">
    <w:name w:val="Footer Char"/>
    <w:basedOn w:val="DefaultParagraphFont"/>
    <w:link w:val="Footer"/>
    <w:uiPriority w:val="99"/>
    <w:rsid w:val="0052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blackboard.u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2067</Words>
  <Characters>11783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LEGAL PROCESS</vt:lpstr>
    </vt:vector>
  </TitlesOfParts>
  <Company>University at Albany</Company>
  <LinksUpToDate>false</LinksUpToDate>
  <CharactersWithSpaces>13823</CharactersWithSpaces>
  <SharedDoc>false</SharedDoc>
  <HLinks>
    <vt:vector size="6" baseType="variant">
      <vt:variant>
        <vt:i4>6750260</vt:i4>
      </vt:variant>
      <vt:variant>
        <vt:i4>0</vt:i4>
      </vt:variant>
      <vt:variant>
        <vt:i4>0</vt:i4>
      </vt:variant>
      <vt:variant>
        <vt:i4>5</vt:i4>
      </vt:variant>
      <vt:variant>
        <vt:lpwstr>https://blackboard.uoregon.edu/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PROCESS</dc:title>
  <dc:creator>Julie Novkov</dc:creator>
  <cp:lastModifiedBy>Rockefeller College</cp:lastModifiedBy>
  <cp:revision>3</cp:revision>
  <cp:lastPrinted>2012-01-11T16:29:00Z</cp:lastPrinted>
  <dcterms:created xsi:type="dcterms:W3CDTF">2017-01-02T23:30:00Z</dcterms:created>
  <dcterms:modified xsi:type="dcterms:W3CDTF">2017-01-02T23:40:00Z</dcterms:modified>
</cp:coreProperties>
</file>